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0ED5B" w14:textId="77777777" w:rsidR="00C500DF" w:rsidRDefault="00BB291C">
      <w:pPr>
        <w:spacing w:before="116"/>
        <w:ind w:left="6934"/>
        <w:rPr>
          <w:rFonts w:ascii="Chancery Uralic" w:hAnsi="Chancery Uralic"/>
          <w:i/>
          <w:sz w:val="32"/>
        </w:rPr>
      </w:pPr>
      <w:r>
        <w:rPr>
          <w:rFonts w:ascii="Chancery Uralic" w:hAnsi="Chancery Uralic"/>
          <w:i/>
          <w:sz w:val="32"/>
        </w:rPr>
        <w:t>Детска градина „</w:t>
      </w:r>
      <w:r>
        <w:rPr>
          <w:rFonts w:asciiTheme="minorHAnsi" w:hAnsiTheme="minorHAnsi"/>
          <w:i/>
          <w:sz w:val="32"/>
        </w:rPr>
        <w:t>Слънце</w:t>
      </w:r>
      <w:r w:rsidR="00026BFE">
        <w:rPr>
          <w:rFonts w:ascii="Chancery Uralic" w:hAnsi="Chancery Uralic"/>
          <w:i/>
          <w:sz w:val="32"/>
        </w:rPr>
        <w:t>”</w:t>
      </w:r>
    </w:p>
    <w:p w14:paraId="4BAEA136" w14:textId="77777777" w:rsidR="00C500DF" w:rsidRDefault="00DB0D99">
      <w:pPr>
        <w:spacing w:before="28" w:line="259" w:lineRule="auto"/>
        <w:ind w:left="6375" w:right="2509" w:hanging="1786"/>
        <w:rPr>
          <w:rFonts w:ascii="Chancery Uralic" w:hAnsi="Chancery Uralic"/>
          <w:i/>
          <w:sz w:val="32"/>
        </w:rPr>
      </w:pPr>
      <w:r>
        <w:rPr>
          <w:rFonts w:asciiTheme="minorHAnsi" w:hAnsiTheme="minorHAnsi"/>
          <w:i/>
          <w:sz w:val="32"/>
        </w:rPr>
        <w:t>3540</w:t>
      </w:r>
      <w:r>
        <w:rPr>
          <w:rFonts w:ascii="Chancery Uralic" w:hAnsi="Chancery Uralic"/>
          <w:i/>
          <w:sz w:val="32"/>
        </w:rPr>
        <w:t>0, гр.</w:t>
      </w:r>
      <w:r>
        <w:rPr>
          <w:rFonts w:asciiTheme="minorHAnsi" w:hAnsiTheme="minorHAnsi"/>
          <w:i/>
          <w:sz w:val="32"/>
        </w:rPr>
        <w:t>Вършец</w:t>
      </w:r>
      <w:r>
        <w:rPr>
          <w:rFonts w:ascii="Chancery Uralic" w:hAnsi="Chancery Uralic"/>
          <w:i/>
          <w:sz w:val="32"/>
        </w:rPr>
        <w:t>, ул.”</w:t>
      </w:r>
      <w:r>
        <w:rPr>
          <w:rFonts w:asciiTheme="minorHAnsi" w:hAnsiTheme="minorHAnsi"/>
          <w:i/>
          <w:sz w:val="32"/>
        </w:rPr>
        <w:t>ЕленаТеодосиева</w:t>
      </w:r>
      <w:r>
        <w:rPr>
          <w:rFonts w:ascii="Chancery Uralic" w:hAnsi="Chancery Uralic"/>
          <w:i/>
          <w:sz w:val="32"/>
        </w:rPr>
        <w:t xml:space="preserve">” №1; </w:t>
      </w:r>
      <w:hyperlink r:id="rId7" w:history="1">
        <w:r w:rsidRPr="00645A70">
          <w:rPr>
            <w:rStyle w:val="a6"/>
            <w:rFonts w:asciiTheme="minorHAnsi" w:hAnsiTheme="minorHAnsi"/>
            <w:i/>
            <w:sz w:val="32"/>
            <w:u w:color="0000FF"/>
            <w:lang w:val="en-US"/>
          </w:rPr>
          <w:t>o</w:t>
        </w:r>
        <w:r w:rsidRPr="00645A70">
          <w:rPr>
            <w:rStyle w:val="a6"/>
            <w:rFonts w:ascii="Chancery Uralic" w:hAnsi="Chancery Uralic"/>
            <w:i/>
            <w:sz w:val="32"/>
            <w:u w:color="0000FF"/>
          </w:rPr>
          <w:t>d</w:t>
        </w:r>
        <w:r w:rsidRPr="00645A70">
          <w:rPr>
            <w:rStyle w:val="a6"/>
            <w:rFonts w:asciiTheme="minorHAnsi" w:hAnsiTheme="minorHAnsi"/>
            <w:i/>
            <w:sz w:val="32"/>
            <w:u w:color="0000FF"/>
            <w:lang w:val="en-US"/>
          </w:rPr>
          <w:t>zslunce</w:t>
        </w:r>
        <w:r w:rsidRPr="00645A70">
          <w:rPr>
            <w:rStyle w:val="a6"/>
            <w:rFonts w:ascii="Chancery Uralic" w:hAnsi="Chancery Uralic"/>
            <w:i/>
            <w:sz w:val="32"/>
            <w:u w:color="0000FF"/>
          </w:rPr>
          <w:t>@abv.bg</w:t>
        </w:r>
      </w:hyperlink>
    </w:p>
    <w:p w14:paraId="056B76B4" w14:textId="77777777" w:rsidR="00C500DF" w:rsidRDefault="00C500DF">
      <w:pPr>
        <w:pStyle w:val="a3"/>
        <w:rPr>
          <w:rFonts w:ascii="Chancery Uralic"/>
          <w:i/>
          <w:sz w:val="20"/>
        </w:rPr>
      </w:pPr>
    </w:p>
    <w:p w14:paraId="06B581F4" w14:textId="0F8742E1" w:rsidR="00C500DF" w:rsidRDefault="000E1819">
      <w:pPr>
        <w:pStyle w:val="a3"/>
        <w:spacing w:before="10"/>
        <w:rPr>
          <w:rFonts w:ascii="Chancery Uralic"/>
          <w:i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52544D" wp14:editId="5A51CF36">
                <wp:simplePos x="0" y="0"/>
                <wp:positionH relativeFrom="page">
                  <wp:posOffset>1321435</wp:posOffset>
                </wp:positionH>
                <wp:positionV relativeFrom="paragraph">
                  <wp:posOffset>209550</wp:posOffset>
                </wp:positionV>
                <wp:extent cx="8526780" cy="889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267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46DC9" id="Rectangle 6" o:spid="_x0000_s1026" style="position:absolute;margin-left:104.05pt;margin-top:16.5pt;width:671.4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7C4727B5" w14:textId="77777777" w:rsidR="00C500DF" w:rsidRDefault="00C500DF">
      <w:pPr>
        <w:pStyle w:val="a3"/>
        <w:rPr>
          <w:rFonts w:ascii="Chancery Uralic"/>
          <w:i/>
          <w:sz w:val="20"/>
        </w:rPr>
      </w:pPr>
    </w:p>
    <w:p w14:paraId="50CB4230" w14:textId="77777777" w:rsidR="00C500DF" w:rsidRDefault="00C500DF">
      <w:pPr>
        <w:pStyle w:val="a3"/>
        <w:spacing w:before="4"/>
        <w:rPr>
          <w:rFonts w:ascii="Chancery Uralic"/>
          <w:i/>
          <w:sz w:val="21"/>
        </w:rPr>
      </w:pPr>
    </w:p>
    <w:p w14:paraId="20B719F5" w14:textId="77777777" w:rsidR="00C500DF" w:rsidRDefault="00026BFE">
      <w:pPr>
        <w:pStyle w:val="2"/>
        <w:spacing w:before="90" w:line="274" w:lineRule="exact"/>
        <w:ind w:left="230" w:firstLine="0"/>
      </w:pPr>
      <w:r>
        <w:t>УТВЪРЖДАВАМ:</w:t>
      </w:r>
    </w:p>
    <w:p w14:paraId="2B6BA2C6" w14:textId="77777777" w:rsidR="00C500DF" w:rsidRDefault="00BB291C">
      <w:pPr>
        <w:spacing w:line="274" w:lineRule="exact"/>
        <w:ind w:left="230"/>
        <w:rPr>
          <w:i/>
          <w:sz w:val="24"/>
        </w:rPr>
      </w:pPr>
      <w:r>
        <w:rPr>
          <w:b/>
          <w:i/>
          <w:sz w:val="24"/>
        </w:rPr>
        <w:t>Диана Георгиева</w:t>
      </w:r>
      <w:r w:rsidR="00026BFE">
        <w:rPr>
          <w:i/>
          <w:sz w:val="24"/>
        </w:rPr>
        <w:t>…………….</w:t>
      </w:r>
    </w:p>
    <w:p w14:paraId="5B504671" w14:textId="77777777" w:rsidR="00C500DF" w:rsidRDefault="00026BFE">
      <w:pPr>
        <w:ind w:left="230"/>
        <w:rPr>
          <w:i/>
          <w:sz w:val="24"/>
        </w:rPr>
      </w:pPr>
      <w:r>
        <w:rPr>
          <w:i/>
          <w:sz w:val="24"/>
        </w:rPr>
        <w:t>Директор на ДГ</w:t>
      </w:r>
      <w:r>
        <w:rPr>
          <w:i/>
          <w:spacing w:val="-9"/>
          <w:sz w:val="24"/>
        </w:rPr>
        <w:t xml:space="preserve"> </w:t>
      </w:r>
      <w:r w:rsidR="00BB291C">
        <w:rPr>
          <w:i/>
          <w:sz w:val="24"/>
        </w:rPr>
        <w:t>„Слънце</w:t>
      </w:r>
      <w:r>
        <w:rPr>
          <w:i/>
          <w:sz w:val="24"/>
        </w:rPr>
        <w:t>”</w:t>
      </w:r>
    </w:p>
    <w:p w14:paraId="31AB45F4" w14:textId="77777777" w:rsidR="00C500DF" w:rsidRDefault="00C500DF">
      <w:pPr>
        <w:pStyle w:val="a3"/>
        <w:rPr>
          <w:i/>
          <w:sz w:val="20"/>
        </w:rPr>
      </w:pPr>
    </w:p>
    <w:p w14:paraId="12A76082" w14:textId="77777777" w:rsidR="00C500DF" w:rsidRDefault="00C500DF">
      <w:pPr>
        <w:pStyle w:val="a3"/>
        <w:rPr>
          <w:i/>
          <w:sz w:val="20"/>
        </w:rPr>
      </w:pPr>
    </w:p>
    <w:p w14:paraId="3A2E1DEA" w14:textId="77777777" w:rsidR="00C500DF" w:rsidRDefault="00C500DF">
      <w:pPr>
        <w:pStyle w:val="a3"/>
        <w:rPr>
          <w:i/>
          <w:sz w:val="20"/>
        </w:rPr>
      </w:pPr>
    </w:p>
    <w:p w14:paraId="163E66D0" w14:textId="77777777" w:rsidR="00C500DF" w:rsidRDefault="00C500DF">
      <w:pPr>
        <w:pStyle w:val="a3"/>
        <w:rPr>
          <w:i/>
          <w:sz w:val="20"/>
        </w:rPr>
      </w:pPr>
    </w:p>
    <w:p w14:paraId="72FAF401" w14:textId="77777777" w:rsidR="00C500DF" w:rsidRDefault="00C500DF">
      <w:pPr>
        <w:pStyle w:val="a3"/>
        <w:rPr>
          <w:i/>
          <w:sz w:val="20"/>
        </w:rPr>
      </w:pPr>
    </w:p>
    <w:p w14:paraId="206FBE48" w14:textId="77777777" w:rsidR="00C500DF" w:rsidRDefault="00026BFE">
      <w:pPr>
        <w:pStyle w:val="a4"/>
        <w:spacing w:before="238"/>
      </w:pPr>
      <w:r>
        <w:t>ГОДИШЕН ПЛАН</w:t>
      </w:r>
    </w:p>
    <w:p w14:paraId="79E383A1" w14:textId="77777777" w:rsidR="00C500DF" w:rsidRDefault="00026BFE">
      <w:pPr>
        <w:pStyle w:val="a4"/>
        <w:spacing w:line="348" w:lineRule="auto"/>
        <w:ind w:right="3045"/>
      </w:pPr>
      <w:r>
        <w:t>по безопасност на движението по пътищата на детск</w:t>
      </w:r>
      <w:r w:rsidR="00010812">
        <w:t>а градина „Слънце“, гр. Вършец</w:t>
      </w:r>
    </w:p>
    <w:p w14:paraId="283DAF86" w14:textId="77777777" w:rsidR="00C500DF" w:rsidRDefault="00C500DF">
      <w:pPr>
        <w:pStyle w:val="a3"/>
        <w:rPr>
          <w:b/>
          <w:sz w:val="20"/>
        </w:rPr>
      </w:pPr>
    </w:p>
    <w:p w14:paraId="61838138" w14:textId="77777777" w:rsidR="00C500DF" w:rsidRDefault="00C500DF">
      <w:pPr>
        <w:pStyle w:val="a3"/>
        <w:rPr>
          <w:b/>
          <w:sz w:val="20"/>
        </w:rPr>
      </w:pPr>
    </w:p>
    <w:p w14:paraId="0D011D82" w14:textId="77777777" w:rsidR="00C500DF" w:rsidRDefault="00C500DF">
      <w:pPr>
        <w:pStyle w:val="a3"/>
        <w:rPr>
          <w:b/>
          <w:sz w:val="20"/>
        </w:rPr>
      </w:pPr>
    </w:p>
    <w:p w14:paraId="7ED5C7BC" w14:textId="37FFD2D5" w:rsidR="00C500DF" w:rsidRDefault="000E1819">
      <w:pPr>
        <w:pStyle w:val="a3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78D05D" wp14:editId="49FADD12">
                <wp:simplePos x="0" y="0"/>
                <wp:positionH relativeFrom="page">
                  <wp:posOffset>1321435</wp:posOffset>
                </wp:positionH>
                <wp:positionV relativeFrom="paragraph">
                  <wp:posOffset>208280</wp:posOffset>
                </wp:positionV>
                <wp:extent cx="8526780" cy="889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267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EC3D3" id="Rectangle 5" o:spid="_x0000_s1026" style="position:absolute;margin-left:104.05pt;margin-top:16.4pt;width:671.4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A5C6A62" w14:textId="77777777" w:rsidR="00C500DF" w:rsidRDefault="00C500DF">
      <w:pPr>
        <w:pStyle w:val="a3"/>
        <w:rPr>
          <w:b/>
          <w:sz w:val="20"/>
        </w:rPr>
      </w:pPr>
    </w:p>
    <w:p w14:paraId="766A31CD" w14:textId="77777777" w:rsidR="00C500DF" w:rsidRDefault="00C500DF">
      <w:pPr>
        <w:pStyle w:val="a3"/>
        <w:spacing w:before="1"/>
        <w:rPr>
          <w:b/>
          <w:sz w:val="19"/>
        </w:rPr>
      </w:pPr>
    </w:p>
    <w:p w14:paraId="63057D82" w14:textId="1F669D89" w:rsidR="00C500DF" w:rsidRPr="00486860" w:rsidRDefault="00010812">
      <w:pPr>
        <w:pStyle w:val="a3"/>
        <w:spacing w:before="90"/>
        <w:ind w:left="1401"/>
        <w:rPr>
          <w:lang w:val="en-US"/>
        </w:rPr>
      </w:pPr>
      <w:r>
        <w:t>Планът по БДП на ДГ”Слънце</w:t>
      </w:r>
      <w:r w:rsidR="00026BFE">
        <w:t>” е приет на заседание на педаго</w:t>
      </w:r>
      <w:r>
        <w:t>гическия съвет с Протокол №0</w:t>
      </w:r>
      <w:r w:rsidR="00BB291C">
        <w:t xml:space="preserve"> </w:t>
      </w:r>
      <w:r>
        <w:t xml:space="preserve">/  </w:t>
      </w:r>
      <w:r w:rsidR="00026BFE">
        <w:t>.09</w:t>
      </w:r>
      <w:r w:rsidR="00486860">
        <w:rPr>
          <w:lang w:val="en-US"/>
        </w:rPr>
        <w:t>.2022</w:t>
      </w:r>
    </w:p>
    <w:p w14:paraId="64ACBDC4" w14:textId="77777777" w:rsidR="00C500DF" w:rsidRDefault="00C500DF">
      <w:pPr>
        <w:sectPr w:rsidR="00C500DF">
          <w:type w:val="continuous"/>
          <w:pgSz w:w="16840" w:h="11910" w:orient="landscape"/>
          <w:pgMar w:top="1100" w:right="1240" w:bottom="280" w:left="1880" w:header="708" w:footer="708" w:gutter="0"/>
          <w:cols w:space="708"/>
        </w:sectPr>
      </w:pPr>
    </w:p>
    <w:p w14:paraId="51F8E45D" w14:textId="77777777" w:rsidR="00C500DF" w:rsidRDefault="00C500DF">
      <w:pPr>
        <w:pStyle w:val="a3"/>
        <w:spacing w:before="11"/>
        <w:rPr>
          <w:sz w:val="21"/>
        </w:rPr>
      </w:pPr>
    </w:p>
    <w:p w14:paraId="545DADA8" w14:textId="77777777" w:rsidR="00C500DF" w:rsidRDefault="00026BFE">
      <w:pPr>
        <w:pStyle w:val="1"/>
      </w:pPr>
      <w:r>
        <w:t>І. Анализ и оценка на действителното състояние на работата на детската градина по БДП</w:t>
      </w:r>
    </w:p>
    <w:p w14:paraId="28DBF91F" w14:textId="77777777" w:rsidR="00C500DF" w:rsidRDefault="00C500DF">
      <w:pPr>
        <w:pStyle w:val="a3"/>
        <w:rPr>
          <w:b/>
          <w:sz w:val="20"/>
        </w:rPr>
      </w:pPr>
    </w:p>
    <w:p w14:paraId="19F0F41A" w14:textId="77777777" w:rsidR="00C500DF" w:rsidRDefault="00C500DF">
      <w:pPr>
        <w:pStyle w:val="a3"/>
        <w:rPr>
          <w:b/>
          <w:sz w:val="20"/>
        </w:rPr>
      </w:pPr>
    </w:p>
    <w:p w14:paraId="4BD15B1E" w14:textId="77777777" w:rsidR="00C500DF" w:rsidRDefault="00C500DF">
      <w:pPr>
        <w:pStyle w:val="a3"/>
        <w:spacing w:before="10"/>
        <w:rPr>
          <w:b/>
          <w:sz w:val="1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5"/>
        <w:gridCol w:w="5401"/>
      </w:tblGrid>
      <w:tr w:rsidR="00C500DF" w14:paraId="40820DED" w14:textId="77777777">
        <w:trPr>
          <w:trHeight w:val="709"/>
        </w:trPr>
        <w:tc>
          <w:tcPr>
            <w:tcW w:w="7055" w:type="dxa"/>
            <w:tcBorders>
              <w:left w:val="single" w:sz="12" w:space="0" w:color="000000"/>
            </w:tcBorders>
            <w:shd w:val="clear" w:color="auto" w:fill="FFFFB1"/>
          </w:tcPr>
          <w:p w14:paraId="39A1674A" w14:textId="77777777" w:rsidR="00C500DF" w:rsidRDefault="00026BFE">
            <w:pPr>
              <w:pStyle w:val="TableParagraph"/>
              <w:spacing w:before="1"/>
              <w:ind w:left="4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Силни страни на обучението по БДП в детската градина</w:t>
            </w:r>
          </w:p>
        </w:tc>
        <w:tc>
          <w:tcPr>
            <w:tcW w:w="5401" w:type="dxa"/>
            <w:tcBorders>
              <w:right w:val="single" w:sz="12" w:space="0" w:color="000000"/>
            </w:tcBorders>
            <w:shd w:val="clear" w:color="auto" w:fill="FFFFB1"/>
          </w:tcPr>
          <w:p w14:paraId="0004501D" w14:textId="77777777" w:rsidR="00C500DF" w:rsidRDefault="00026BFE">
            <w:pPr>
              <w:pStyle w:val="TableParagraph"/>
              <w:spacing w:before="1" w:line="276" w:lineRule="auto"/>
              <w:ind w:left="318" w:right="267" w:firstLine="2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Слаби страни на обучението по БДП в детската градина. Затруднения и проблеми.</w:t>
            </w:r>
          </w:p>
        </w:tc>
      </w:tr>
      <w:tr w:rsidR="00C500DF" w14:paraId="6ACC5495" w14:textId="77777777">
        <w:trPr>
          <w:trHeight w:val="5714"/>
        </w:trPr>
        <w:tc>
          <w:tcPr>
            <w:tcW w:w="7055" w:type="dxa"/>
            <w:tcBorders>
              <w:left w:val="single" w:sz="12" w:space="0" w:color="000000"/>
              <w:bottom w:val="single" w:sz="4" w:space="0" w:color="000000"/>
            </w:tcBorders>
          </w:tcPr>
          <w:p w14:paraId="585D0913" w14:textId="77777777" w:rsidR="00C500DF" w:rsidRDefault="00C500DF">
            <w:pPr>
              <w:pStyle w:val="TableParagraph"/>
              <w:spacing w:before="2"/>
              <w:jc w:val="left"/>
              <w:rPr>
                <w:b/>
                <w:sz w:val="27"/>
              </w:rPr>
            </w:pPr>
          </w:p>
          <w:p w14:paraId="04320CA6" w14:textId="77777777" w:rsidR="00C500DF" w:rsidRDefault="00026BFE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line="276" w:lineRule="auto"/>
              <w:ind w:right="82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Учителите в детската градина прилагат “Концепция за обучението на децата по Безопасност на движението по пътищата (БДП)“. В основата на методиката, разработена въз основа на концепцията, е залегнала идеята, че обучението и възпитанието на децата по БДП е необходимо да бъде насочено към възпитаване на транспортна култура и формиране на умения да се опазят те живи и здрави на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пътя.</w:t>
            </w:r>
          </w:p>
          <w:p w14:paraId="0F1C019E" w14:textId="77777777" w:rsidR="00C500DF" w:rsidRDefault="00026BFE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before="1"/>
              <w:ind w:hanging="361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ДГ разполага с дидактична база за работа с деца по</w:t>
            </w:r>
            <w:r>
              <w:rPr>
                <w:color w:val="444444"/>
                <w:spacing w:val="-16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БДП.</w:t>
            </w:r>
          </w:p>
          <w:p w14:paraId="4076BE8D" w14:textId="1D475BCD" w:rsidR="00C500DF" w:rsidRDefault="00026BFE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before="42" w:line="276" w:lineRule="auto"/>
              <w:ind w:right="83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Учителите прилагат програмите за обучение по БДП за четирите възрастови групи, утвърдени със Заповед на МОН от 20.09.2018 г. Отчетените резултати на база на диагностика в края на учебната 20</w:t>
            </w:r>
            <w:r w:rsidR="00F62076">
              <w:rPr>
                <w:color w:val="444444"/>
                <w:sz w:val="24"/>
              </w:rPr>
              <w:t>21</w:t>
            </w:r>
            <w:r>
              <w:rPr>
                <w:color w:val="444444"/>
                <w:sz w:val="24"/>
              </w:rPr>
              <w:t>/202</w:t>
            </w:r>
            <w:r w:rsidR="00F62076">
              <w:rPr>
                <w:color w:val="444444"/>
                <w:sz w:val="24"/>
              </w:rPr>
              <w:t>2</w:t>
            </w:r>
            <w:r>
              <w:rPr>
                <w:color w:val="444444"/>
                <w:sz w:val="24"/>
              </w:rPr>
              <w:t xml:space="preserve"> година за всички възрастови групи са много</w:t>
            </w:r>
            <w:r>
              <w:rPr>
                <w:color w:val="444444"/>
                <w:spacing w:val="1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добри.</w:t>
            </w:r>
          </w:p>
          <w:p w14:paraId="2678EAE3" w14:textId="15FA2BAD" w:rsidR="00C500DF" w:rsidRDefault="00026BFE">
            <w:pPr>
              <w:pStyle w:val="TableParagraph"/>
              <w:numPr>
                <w:ilvl w:val="0"/>
                <w:numId w:val="8"/>
              </w:numPr>
              <w:tabs>
                <w:tab w:val="left" w:pos="931"/>
              </w:tabs>
              <w:spacing w:line="276" w:lineRule="auto"/>
              <w:ind w:right="85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Планираните дейности за 20</w:t>
            </w:r>
            <w:r w:rsidR="00F62076">
              <w:rPr>
                <w:color w:val="444444"/>
                <w:sz w:val="24"/>
              </w:rPr>
              <w:t>21</w:t>
            </w:r>
            <w:r>
              <w:rPr>
                <w:color w:val="444444"/>
                <w:sz w:val="24"/>
              </w:rPr>
              <w:t>/202</w:t>
            </w:r>
            <w:r w:rsidR="00F62076">
              <w:rPr>
                <w:color w:val="444444"/>
                <w:sz w:val="24"/>
              </w:rPr>
              <w:t>2</w:t>
            </w:r>
            <w:r>
              <w:rPr>
                <w:color w:val="444444"/>
                <w:sz w:val="24"/>
              </w:rPr>
              <w:t xml:space="preserve"> година са изпълнени резултатно.</w:t>
            </w:r>
          </w:p>
        </w:tc>
        <w:tc>
          <w:tcPr>
            <w:tcW w:w="5401" w:type="dxa"/>
            <w:tcBorders>
              <w:bottom w:val="single" w:sz="4" w:space="0" w:color="000000"/>
              <w:right w:val="single" w:sz="12" w:space="0" w:color="000000"/>
            </w:tcBorders>
          </w:tcPr>
          <w:p w14:paraId="07D7BAC5" w14:textId="77777777" w:rsidR="00C500DF" w:rsidRDefault="00026BFE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  <w:tab w:val="left" w:pos="2648"/>
                <w:tab w:val="left" w:pos="4002"/>
              </w:tabs>
              <w:spacing w:line="276" w:lineRule="auto"/>
              <w:ind w:right="77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Темата ,,Родители-деца” е все още не в достатъчна</w:t>
            </w:r>
            <w:r>
              <w:rPr>
                <w:color w:val="444444"/>
                <w:sz w:val="24"/>
              </w:rPr>
              <w:tab/>
              <w:t>степен</w:t>
            </w:r>
            <w:r>
              <w:rPr>
                <w:color w:val="444444"/>
                <w:sz w:val="24"/>
              </w:rPr>
              <w:tab/>
            </w:r>
            <w:r>
              <w:rPr>
                <w:color w:val="444444"/>
                <w:spacing w:val="-3"/>
                <w:sz w:val="24"/>
              </w:rPr>
              <w:t xml:space="preserve">разработена. </w:t>
            </w:r>
            <w:r>
              <w:rPr>
                <w:color w:val="444444"/>
                <w:sz w:val="24"/>
              </w:rPr>
              <w:t>Необходимо е още съвместна работа с родителите за подобряване на транспортната култура, но родителите не проявяват интерес към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тематиката.</w:t>
            </w:r>
          </w:p>
          <w:p w14:paraId="7A24C2CC" w14:textId="77777777" w:rsidR="00C500DF" w:rsidRDefault="00026BFE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76" w:lineRule="auto"/>
              <w:ind w:right="78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Недостиг на финансови средства за закупуване на учебни помагала за децата и нежелание от страна на родителите за закупуване на</w:t>
            </w:r>
            <w:r>
              <w:rPr>
                <w:color w:val="444444"/>
                <w:spacing w:val="-3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такива.</w:t>
            </w:r>
          </w:p>
          <w:p w14:paraId="6F5204E4" w14:textId="77777777" w:rsidR="00C500DF" w:rsidRDefault="00026BFE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76" w:lineRule="auto"/>
              <w:ind w:right="77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Няма възможност детската градина да обособи отделни стаи за кабинети по</w:t>
            </w:r>
            <w:r>
              <w:rPr>
                <w:color w:val="444444"/>
                <w:spacing w:val="-10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БДП</w:t>
            </w:r>
          </w:p>
          <w:p w14:paraId="3892978A" w14:textId="77777777" w:rsidR="00C500DF" w:rsidRDefault="00026BFE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line="276" w:lineRule="auto"/>
              <w:ind w:right="80"/>
              <w:jc w:val="both"/>
              <w:rPr>
                <w:sz w:val="24"/>
              </w:rPr>
            </w:pPr>
            <w:r>
              <w:rPr>
                <w:color w:val="444444"/>
                <w:sz w:val="24"/>
              </w:rPr>
              <w:t>След изграждането на новите детски площадки площадките по БДП са премахнати и се налага да се търси начин да се обособят нови на</w:t>
            </w:r>
            <w:r>
              <w:rPr>
                <w:color w:val="444444"/>
                <w:spacing w:val="-4"/>
                <w:sz w:val="24"/>
              </w:rPr>
              <w:t xml:space="preserve"> </w:t>
            </w:r>
            <w:r>
              <w:rPr>
                <w:color w:val="444444"/>
                <w:sz w:val="24"/>
              </w:rPr>
              <w:t>двора.</w:t>
            </w:r>
          </w:p>
        </w:tc>
      </w:tr>
      <w:tr w:rsidR="00C500DF" w14:paraId="5F824B46" w14:textId="77777777">
        <w:trPr>
          <w:trHeight w:val="955"/>
        </w:trPr>
        <w:tc>
          <w:tcPr>
            <w:tcW w:w="1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D4F6" w14:textId="77777777" w:rsidR="00C500DF" w:rsidRDefault="00C500DF">
            <w:pPr>
              <w:pStyle w:val="TableParagraph"/>
              <w:spacing w:before="5"/>
              <w:jc w:val="left"/>
              <w:rPr>
                <w:b/>
                <w:sz w:val="27"/>
              </w:rPr>
            </w:pPr>
          </w:p>
          <w:p w14:paraId="1557AC86" w14:textId="77777777" w:rsidR="00C500DF" w:rsidRDefault="00026BFE">
            <w:pPr>
              <w:pStyle w:val="TableParagraph"/>
              <w:spacing w:before="1"/>
              <w:ind w:left="29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Възможности за развитие и усъвършенстване на бъдещата работа</w:t>
            </w:r>
          </w:p>
        </w:tc>
      </w:tr>
    </w:tbl>
    <w:p w14:paraId="248E97EB" w14:textId="77777777" w:rsidR="00C500DF" w:rsidRDefault="00C500DF">
      <w:pPr>
        <w:rPr>
          <w:sz w:val="24"/>
        </w:rPr>
        <w:sectPr w:rsidR="00C500DF">
          <w:footerReference w:type="default" r:id="rId8"/>
          <w:pgSz w:w="16840" w:h="11910" w:orient="landscape"/>
          <w:pgMar w:top="1100" w:right="1240" w:bottom="1260" w:left="1880" w:header="0" w:footer="1065" w:gutter="0"/>
          <w:pgNumType w:start="2"/>
          <w:cols w:space="708"/>
        </w:sectPr>
      </w:pPr>
    </w:p>
    <w:p w14:paraId="0D66E3E6" w14:textId="77777777" w:rsidR="00C500DF" w:rsidRDefault="00C500DF">
      <w:pPr>
        <w:pStyle w:val="a3"/>
        <w:spacing w:before="3"/>
        <w:rPr>
          <w:b/>
          <w:sz w:val="2"/>
        </w:rPr>
      </w:pPr>
    </w:p>
    <w:p w14:paraId="3F4193A5" w14:textId="17BB4C73" w:rsidR="00C500DF" w:rsidRDefault="000E1819">
      <w:pPr>
        <w:pStyle w:val="a3"/>
        <w:ind w:left="10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DE30B7" wp14:editId="59045EF2">
                <wp:extent cx="7927340" cy="2838450"/>
                <wp:effectExtent l="4445" t="635" r="2540" b="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27340" cy="2838450"/>
                          <a:chOff x="0" y="0"/>
                          <a:chExt cx="12484" cy="4470"/>
                        </a:xfrm>
                      </wpg:grpSpPr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484" cy="4470"/>
                          </a:xfrm>
                          <a:custGeom>
                            <a:avLst/>
                            <a:gdLst>
                              <a:gd name="T0" fmla="*/ 12455 w 12484"/>
                              <a:gd name="T1" fmla="*/ 0 h 4470"/>
                              <a:gd name="T2" fmla="*/ 0 w 12484"/>
                              <a:gd name="T3" fmla="*/ 0 h 4470"/>
                              <a:gd name="T4" fmla="*/ 0 w 12484"/>
                              <a:gd name="T5" fmla="*/ 10 h 4470"/>
                              <a:gd name="T6" fmla="*/ 0 w 12484"/>
                              <a:gd name="T7" fmla="*/ 4455 h 4470"/>
                              <a:gd name="T8" fmla="*/ 0 w 12484"/>
                              <a:gd name="T9" fmla="*/ 4470 h 4470"/>
                              <a:gd name="T10" fmla="*/ 12455 w 12484"/>
                              <a:gd name="T11" fmla="*/ 4470 h 4470"/>
                              <a:gd name="T12" fmla="*/ 12455 w 12484"/>
                              <a:gd name="T13" fmla="*/ 4455 h 4470"/>
                              <a:gd name="T14" fmla="*/ 29 w 12484"/>
                              <a:gd name="T15" fmla="*/ 4455 h 4470"/>
                              <a:gd name="T16" fmla="*/ 29 w 12484"/>
                              <a:gd name="T17" fmla="*/ 10 h 4470"/>
                              <a:gd name="T18" fmla="*/ 12455 w 12484"/>
                              <a:gd name="T19" fmla="*/ 10 h 4470"/>
                              <a:gd name="T20" fmla="*/ 12455 w 12484"/>
                              <a:gd name="T21" fmla="*/ 0 h 4470"/>
                              <a:gd name="T22" fmla="*/ 12484 w 12484"/>
                              <a:gd name="T23" fmla="*/ 0 h 4470"/>
                              <a:gd name="T24" fmla="*/ 12455 w 12484"/>
                              <a:gd name="T25" fmla="*/ 0 h 4470"/>
                              <a:gd name="T26" fmla="*/ 12455 w 12484"/>
                              <a:gd name="T27" fmla="*/ 4470 h 4470"/>
                              <a:gd name="T28" fmla="*/ 12484 w 12484"/>
                              <a:gd name="T29" fmla="*/ 4470 h 4470"/>
                              <a:gd name="T30" fmla="*/ 12484 w 12484"/>
                              <a:gd name="T31" fmla="*/ 0 h 4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2484" h="4470">
                                <a:moveTo>
                                  <a:pt x="124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455"/>
                                </a:lnTo>
                                <a:lnTo>
                                  <a:pt x="0" y="4470"/>
                                </a:lnTo>
                                <a:lnTo>
                                  <a:pt x="12455" y="4470"/>
                                </a:lnTo>
                                <a:lnTo>
                                  <a:pt x="12455" y="4455"/>
                                </a:lnTo>
                                <a:lnTo>
                                  <a:pt x="29" y="4455"/>
                                </a:lnTo>
                                <a:lnTo>
                                  <a:pt x="29" y="10"/>
                                </a:lnTo>
                                <a:lnTo>
                                  <a:pt x="12455" y="10"/>
                                </a:lnTo>
                                <a:lnTo>
                                  <a:pt x="12455" y="0"/>
                                </a:lnTo>
                                <a:close/>
                                <a:moveTo>
                                  <a:pt x="12484" y="0"/>
                                </a:moveTo>
                                <a:lnTo>
                                  <a:pt x="12455" y="0"/>
                                </a:lnTo>
                                <a:lnTo>
                                  <a:pt x="12455" y="4470"/>
                                </a:lnTo>
                                <a:lnTo>
                                  <a:pt x="12484" y="4470"/>
                                </a:lnTo>
                                <a:lnTo>
                                  <a:pt x="1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9"/>
                            <a:ext cx="12427" cy="4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480FFE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line="273" w:lineRule="exact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 xml:space="preserve">Оформяне на интерактивните площадки </w:t>
                              </w:r>
                              <w:r w:rsidR="00BB291C">
                                <w:rPr>
                                  <w:color w:val="444444"/>
                                  <w:sz w:val="24"/>
                                </w:rPr>
                                <w:t>в дворното пространство на прилежащите сгради</w:t>
                              </w:r>
                              <w:r>
                                <w:rPr>
                                  <w:color w:val="444444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.</w:t>
                              </w:r>
                            </w:p>
                            <w:p w14:paraId="5B9A4249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41" w:line="276" w:lineRule="auto"/>
                                <w:ind w:right="9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Подобряване на съвместна дейност с родителите и с друга заинтересована общественост (,,Пътна полиция” към МВР, община, БЧК, неправителствени организаци и</w:t>
                              </w:r>
                              <w:r>
                                <w:rPr>
                                  <w:color w:val="444444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др.).</w:t>
                              </w:r>
                            </w:p>
                            <w:p w14:paraId="47EDE181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73"/>
                                  <w:tab w:val="left" w:pos="874"/>
                                </w:tabs>
                                <w:spacing w:line="278" w:lineRule="auto"/>
                                <w:ind w:right="101"/>
                                <w:rPr>
                                  <w:sz w:val="24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Ангажиране на родители в оказване на помощ при провеждане на учебни ситуации, състезания, открити моменти и други по</w:t>
                              </w:r>
                              <w:r>
                                <w:rPr>
                                  <w:color w:val="444444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БДП.</w:t>
                              </w:r>
                            </w:p>
                            <w:p w14:paraId="0BF0FCCA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line="276" w:lineRule="auto"/>
                                <w:ind w:right="9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Провеждане на родителски срещи по групи за обсъждане проблемите по БДП и набелязване на конкретни мерки.</w:t>
                              </w:r>
                            </w:p>
                            <w:p w14:paraId="371E8C94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line="275" w:lineRule="exact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Провеждане на открити моменти по БДП пред</w:t>
                              </w:r>
                              <w:r>
                                <w:rPr>
                                  <w:color w:val="444444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родителите.</w:t>
                              </w:r>
                            </w:p>
                            <w:p w14:paraId="2A03D046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38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Провеждане на анкета с родителите по проблемите на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БДП.</w:t>
                              </w:r>
                            </w:p>
                            <w:p w14:paraId="6F59E458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41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Обогатяване на библиотечния фонд със специализирана педагогическа, методическа и др. литература по</w:t>
                              </w:r>
                              <w:r>
                                <w:rPr>
                                  <w:color w:val="444444"/>
                                  <w:spacing w:val="-2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БДП.</w:t>
                              </w:r>
                            </w:p>
                            <w:p w14:paraId="6699F8C8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41" w:line="276" w:lineRule="auto"/>
                                <w:ind w:right="9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Използване на светлоотразителни жилетки и светлоотразителни елементи при извеждане на децата от всички учители.</w:t>
                              </w:r>
                            </w:p>
                            <w:p w14:paraId="3BE9F164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1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Използване на демонстрационни табла за</w:t>
                              </w:r>
                              <w:r>
                                <w:rPr>
                                  <w:color w:val="444444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онагледяване.</w:t>
                              </w:r>
                            </w:p>
                            <w:p w14:paraId="18DE4FEA" w14:textId="77777777" w:rsidR="00C500DF" w:rsidRDefault="00026BFE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814"/>
                                </w:tabs>
                                <w:spacing w:before="41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444444"/>
                                  <w:sz w:val="24"/>
                                </w:rPr>
                                <w:t>Закупуване на повече учебни помагала за самостоятелна работа на децата по</w:t>
                              </w:r>
                              <w:r>
                                <w:rPr>
                                  <w:color w:val="444444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44444"/>
                                  <w:sz w:val="24"/>
                                </w:rPr>
                                <w:t>БДП.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E30B7" id="Group 2" o:spid="_x0000_s1026" style="width:624.2pt;height:223.5pt;mso-position-horizontal-relative:char;mso-position-vertical-relative:line" coordsize="12484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">
                <v:shape id="AutoShape 4" o:spid="_x0000_s1027" style="position:absolute;width:12484;height:4470;visibility:visible;mso-wrap-style:square;v-text-anchor:top" coordsize="12484,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" path="m12455,l,,,10,,4455r,15l12455,4470r,-15l29,4455,29,10r12426,l12455,xm12484,r-29,l12455,4470r29,l12484,xe" fillcolor="black" stroked="f">
                  <v:path arrowok="t" o:connecttype="custom" o:connectlocs="12455,0;0,0;0,10;0,4455;0,4470;12455,4470;12455,4455;29,4455;29,10;12455,10;12455,0;12484,0;12455,0;12455,4470;12484,4470;12484,0" o:connectangles="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8;top:9;width:12427;height:44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4480FFE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line="273" w:lineRule="exact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 xml:space="preserve">Оформяне на интерактивните площадки </w:t>
                        </w:r>
                        <w:r w:rsidR="00BB291C">
                          <w:rPr>
                            <w:color w:val="444444"/>
                            <w:sz w:val="24"/>
                          </w:rPr>
                          <w:t>в дворното пространство на прилежащите сгради</w:t>
                        </w:r>
                        <w:r>
                          <w:rPr>
                            <w:color w:val="444444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.</w:t>
                        </w:r>
                      </w:p>
                      <w:p w14:paraId="5B9A4249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41" w:line="276" w:lineRule="auto"/>
                          <w:ind w:right="93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Подобряване на съвместна дейност с родителите и с друга заинтересована общественост (,,Пътна полиция” към МВР, община, БЧК, неправителствени организаци и</w:t>
                        </w:r>
                        <w:r>
                          <w:rPr>
                            <w:color w:val="444444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др.).</w:t>
                        </w:r>
                      </w:p>
                      <w:p w14:paraId="47EDE181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73"/>
                            <w:tab w:val="left" w:pos="874"/>
                          </w:tabs>
                          <w:spacing w:line="278" w:lineRule="auto"/>
                          <w:ind w:right="101"/>
                          <w:rPr>
                            <w:sz w:val="24"/>
                          </w:rPr>
                        </w:pPr>
                        <w:r>
                          <w:tab/>
                        </w:r>
                        <w:r>
                          <w:rPr>
                            <w:color w:val="444444"/>
                            <w:sz w:val="24"/>
                          </w:rPr>
                          <w:t>Ангажиране на родители в оказване на помощ при провеждане на учебни ситуации, състезания, открити моменти и други по</w:t>
                        </w:r>
                        <w:r>
                          <w:rPr>
                            <w:color w:val="444444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БДП.</w:t>
                        </w:r>
                      </w:p>
                      <w:p w14:paraId="0BF0FCCA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line="276" w:lineRule="auto"/>
                          <w:ind w:right="95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Провеждане на родителски срещи по групи за обсъждане проблемите по БДП и набелязване на конкретни мерки.</w:t>
                        </w:r>
                      </w:p>
                      <w:p w14:paraId="371E8C94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line="275" w:lineRule="exact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Провеждане на открити моменти по БДП пред</w:t>
                        </w:r>
                        <w:r>
                          <w:rPr>
                            <w:color w:val="444444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родителите.</w:t>
                        </w:r>
                      </w:p>
                      <w:p w14:paraId="2A03D046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38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Провеждане на анкета с родителите по проблемите на</w:t>
                        </w:r>
                        <w:r>
                          <w:rPr>
                            <w:color w:val="444444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БДП.</w:t>
                        </w:r>
                      </w:p>
                      <w:p w14:paraId="6F59E458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41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Обогатяване на библиотечния фонд със специализирана педагогическа, методическа и др. литература по</w:t>
                        </w:r>
                        <w:r>
                          <w:rPr>
                            <w:color w:val="444444"/>
                            <w:spacing w:val="-2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БДП.</w:t>
                        </w:r>
                      </w:p>
                      <w:p w14:paraId="6699F8C8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41" w:line="276" w:lineRule="auto"/>
                          <w:ind w:right="95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Използване на светлоотразителни жилетки и светлоотразителни елементи при извеждане на децата от всички учители.</w:t>
                        </w:r>
                      </w:p>
                      <w:p w14:paraId="3BE9F164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1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Използване на демонстрационни табла за</w:t>
                        </w:r>
                        <w:r>
                          <w:rPr>
                            <w:color w:val="444444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онагледяване.</w:t>
                        </w:r>
                      </w:p>
                      <w:p w14:paraId="18DE4FEA" w14:textId="77777777" w:rsidR="00C500DF" w:rsidRDefault="00026BFE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814"/>
                          </w:tabs>
                          <w:spacing w:before="41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444444"/>
                            <w:sz w:val="24"/>
                          </w:rPr>
                          <w:t>Закупуване на повече учебни помагала за самостоятелна работа на децата по</w:t>
                        </w:r>
                        <w:r>
                          <w:rPr>
                            <w:color w:val="444444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444444"/>
                            <w:sz w:val="24"/>
                          </w:rPr>
                          <w:t>БДП.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C9F768" w14:textId="77777777" w:rsidR="00C500DF" w:rsidRDefault="00C500DF">
      <w:pPr>
        <w:pStyle w:val="a3"/>
        <w:spacing w:before="5"/>
        <w:rPr>
          <w:b/>
          <w:sz w:val="17"/>
        </w:rPr>
      </w:pPr>
    </w:p>
    <w:p w14:paraId="4C254226" w14:textId="77777777" w:rsidR="00C500DF" w:rsidRDefault="00026BFE">
      <w:pPr>
        <w:pStyle w:val="a5"/>
        <w:numPr>
          <w:ilvl w:val="0"/>
          <w:numId w:val="5"/>
        </w:numPr>
        <w:tabs>
          <w:tab w:val="left" w:pos="934"/>
        </w:tabs>
        <w:spacing w:before="90" w:line="261" w:lineRule="auto"/>
        <w:ind w:left="625" w:right="2939" w:firstLine="0"/>
        <w:rPr>
          <w:b/>
          <w:sz w:val="24"/>
        </w:rPr>
      </w:pPr>
      <w:r>
        <w:rPr>
          <w:b/>
          <w:sz w:val="24"/>
        </w:rPr>
        <w:t>Нормативни основание за регламентиране на дейности</w:t>
      </w:r>
      <w:r w:rsidR="00010812">
        <w:rPr>
          <w:b/>
          <w:sz w:val="24"/>
        </w:rPr>
        <w:t>те по БДП в ДГ“Слънце“, Вършец</w:t>
      </w:r>
      <w:r>
        <w:rPr>
          <w:b/>
          <w:sz w:val="24"/>
        </w:rPr>
        <w:t xml:space="preserve"> (htt</w:t>
      </w:r>
      <w:hyperlink r:id="rId9">
        <w:r>
          <w:rPr>
            <w:b/>
            <w:sz w:val="24"/>
          </w:rPr>
          <w:t>ps://ww</w:t>
        </w:r>
      </w:hyperlink>
      <w:r>
        <w:rPr>
          <w:b/>
          <w:sz w:val="24"/>
        </w:rPr>
        <w:t>w.m</w:t>
      </w:r>
      <w:hyperlink r:id="rId10">
        <w:r>
          <w:rPr>
            <w:b/>
            <w:sz w:val="24"/>
          </w:rPr>
          <w:t>on.bg/bg/30</w:t>
        </w:r>
      </w:hyperlink>
      <w:r>
        <w:rPr>
          <w:b/>
          <w:sz w:val="24"/>
        </w:rPr>
        <w:t>)</w:t>
      </w:r>
      <w:hyperlink r:id="rId11">
        <w:r>
          <w:rPr>
            <w:b/>
            <w:sz w:val="24"/>
          </w:rPr>
          <w:t>:</w:t>
        </w:r>
      </w:hyperlink>
    </w:p>
    <w:p w14:paraId="4C677ED3" w14:textId="77777777" w:rsidR="00C500DF" w:rsidRDefault="00C500DF">
      <w:pPr>
        <w:pStyle w:val="a3"/>
        <w:rPr>
          <w:b/>
          <w:sz w:val="26"/>
        </w:rPr>
      </w:pPr>
    </w:p>
    <w:p w14:paraId="39794862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17" w:firstLine="0"/>
        <w:rPr>
          <w:sz w:val="24"/>
        </w:rPr>
      </w:pPr>
      <w:r>
        <w:rPr>
          <w:sz w:val="24"/>
        </w:rPr>
        <w:t>Програми за обучение по БДП за първа, втора, трета и четвърта група, утвърдени със Заповед №РД09-2684 от</w:t>
      </w:r>
      <w:r>
        <w:rPr>
          <w:color w:val="444444"/>
          <w:sz w:val="24"/>
        </w:rPr>
        <w:t xml:space="preserve"> 20.09.2018 г на Министъра на образованието и</w:t>
      </w:r>
      <w:r>
        <w:rPr>
          <w:color w:val="444444"/>
          <w:spacing w:val="-4"/>
          <w:sz w:val="24"/>
        </w:rPr>
        <w:t xml:space="preserve"> </w:t>
      </w:r>
      <w:r>
        <w:rPr>
          <w:color w:val="444444"/>
          <w:sz w:val="24"/>
        </w:rPr>
        <w:t>науката.</w:t>
      </w:r>
    </w:p>
    <w:p w14:paraId="7CDAA85F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21" w:firstLine="0"/>
        <w:rPr>
          <w:sz w:val="24"/>
        </w:rPr>
      </w:pPr>
      <w:r>
        <w:rPr>
          <w:sz w:val="24"/>
        </w:rPr>
        <w:t>Система за организация и управление на дейностите, свързани с възпитанието и обучението по БДП в системата на ПУО, Заповед № РД 09-1289/31.08.2016 г. на министъра на образованието и</w:t>
      </w:r>
      <w:r>
        <w:rPr>
          <w:spacing w:val="-9"/>
          <w:sz w:val="24"/>
        </w:rPr>
        <w:t xml:space="preserve"> </w:t>
      </w:r>
      <w:r>
        <w:rPr>
          <w:sz w:val="24"/>
        </w:rPr>
        <w:t>науката;</w:t>
      </w:r>
    </w:p>
    <w:p w14:paraId="6B7A3D5E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line="274" w:lineRule="exact"/>
        <w:ind w:left="1670" w:hanging="589"/>
        <w:rPr>
          <w:sz w:val="24"/>
        </w:rPr>
      </w:pPr>
      <w:r>
        <w:rPr>
          <w:sz w:val="24"/>
        </w:rPr>
        <w:t>ЗПУО в сила от 01.08.2016 г. и ДОС за ПО – Наредба №5/2016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</w:p>
    <w:p w14:paraId="4B913EE7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before="23"/>
        <w:ind w:left="1670" w:hanging="589"/>
        <w:rPr>
          <w:sz w:val="24"/>
        </w:rPr>
      </w:pPr>
      <w:r>
        <w:rPr>
          <w:sz w:val="24"/>
        </w:rPr>
        <w:t>Закон за движението по</w:t>
      </w:r>
      <w:r>
        <w:rPr>
          <w:spacing w:val="-7"/>
          <w:sz w:val="24"/>
        </w:rPr>
        <w:t xml:space="preserve"> </w:t>
      </w:r>
      <w:r>
        <w:rPr>
          <w:sz w:val="24"/>
        </w:rPr>
        <w:t>пътищата;</w:t>
      </w:r>
    </w:p>
    <w:p w14:paraId="1E26F238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before="24" w:line="261" w:lineRule="auto"/>
        <w:ind w:left="1081" w:right="124" w:firstLine="0"/>
        <w:rPr>
          <w:sz w:val="24"/>
        </w:rPr>
      </w:pPr>
      <w:r>
        <w:rPr>
          <w:sz w:val="24"/>
        </w:rPr>
        <w:t>Концепция за обучението на децата и учениците по БДП в българското училище и детските градини, утвърдена от министъра на образованието и науката през 2003 г. и учебна документация за възрастовите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групи;</w:t>
      </w:r>
    </w:p>
    <w:p w14:paraId="57272110" w14:textId="77777777" w:rsidR="00C500DF" w:rsidRDefault="00026BFE">
      <w:pPr>
        <w:pStyle w:val="a5"/>
        <w:numPr>
          <w:ilvl w:val="1"/>
          <w:numId w:val="5"/>
        </w:numPr>
        <w:tabs>
          <w:tab w:val="left" w:pos="1669"/>
          <w:tab w:val="left" w:pos="1670"/>
        </w:tabs>
        <w:spacing w:line="261" w:lineRule="auto"/>
        <w:ind w:left="1081" w:right="119" w:firstLine="0"/>
        <w:rPr>
          <w:sz w:val="24"/>
        </w:rPr>
      </w:pPr>
      <w:r>
        <w:rPr>
          <w:sz w:val="24"/>
        </w:rPr>
        <w:t>Стратегия на МОН за изпълнение на Националната стратегия на Република България за подобряване на БДП за периода 2011-2020 г</w:t>
      </w:r>
      <w:r w:rsidR="00010812">
        <w:rPr>
          <w:sz w:val="24"/>
        </w:rPr>
        <w:t>.,</w:t>
      </w:r>
    </w:p>
    <w:p w14:paraId="132C5109" w14:textId="77777777" w:rsidR="00C500DF" w:rsidRDefault="00C500DF">
      <w:pPr>
        <w:pStyle w:val="a3"/>
        <w:spacing w:before="9"/>
        <w:rPr>
          <w:sz w:val="25"/>
        </w:rPr>
      </w:pPr>
    </w:p>
    <w:p w14:paraId="262D812A" w14:textId="77777777" w:rsidR="00C500DF" w:rsidRDefault="00026BFE">
      <w:pPr>
        <w:pStyle w:val="1"/>
        <w:numPr>
          <w:ilvl w:val="0"/>
          <w:numId w:val="5"/>
        </w:numPr>
        <w:tabs>
          <w:tab w:val="left" w:pos="1027"/>
        </w:tabs>
        <w:spacing w:before="0"/>
        <w:ind w:left="1026" w:hanging="402"/>
      </w:pPr>
      <w:r>
        <w:t>Цели, задачи и очаквани резултати в предучилищното образование в областта на</w:t>
      </w:r>
      <w:r>
        <w:rPr>
          <w:spacing w:val="-8"/>
        </w:rPr>
        <w:t xml:space="preserve"> </w:t>
      </w:r>
      <w:r>
        <w:t>БДП</w:t>
      </w:r>
    </w:p>
    <w:p w14:paraId="3AC0F942" w14:textId="77777777" w:rsidR="00C500DF" w:rsidRDefault="00C500DF">
      <w:pPr>
        <w:sectPr w:rsidR="00C500DF">
          <w:pgSz w:w="16840" w:h="11910" w:orient="landscape"/>
          <w:pgMar w:top="1100" w:right="1240" w:bottom="1380" w:left="1880" w:header="0" w:footer="1065" w:gutter="0"/>
          <w:cols w:space="708"/>
        </w:sectPr>
      </w:pPr>
    </w:p>
    <w:p w14:paraId="18271A04" w14:textId="77777777" w:rsidR="00C500DF" w:rsidRDefault="00C500DF">
      <w:pPr>
        <w:pStyle w:val="a3"/>
        <w:spacing w:before="11"/>
        <w:rPr>
          <w:b/>
          <w:sz w:val="21"/>
        </w:rPr>
      </w:pPr>
    </w:p>
    <w:p w14:paraId="2F1DD868" w14:textId="77777777" w:rsidR="00C500DF" w:rsidRDefault="00026BFE">
      <w:pPr>
        <w:pStyle w:val="2"/>
        <w:numPr>
          <w:ilvl w:val="0"/>
          <w:numId w:val="4"/>
        </w:numPr>
        <w:tabs>
          <w:tab w:val="left" w:pos="950"/>
        </w:tabs>
        <w:spacing w:before="90"/>
        <w:ind w:hanging="325"/>
      </w:pPr>
      <w:r>
        <w:t>Цели:</w:t>
      </w:r>
    </w:p>
    <w:p w14:paraId="2703D62A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Възпитание на транспортна култура и формиране на умения у децата да опазят здравето и живота си на</w:t>
      </w:r>
      <w:r>
        <w:rPr>
          <w:spacing w:val="-18"/>
          <w:sz w:val="24"/>
        </w:rPr>
        <w:t xml:space="preserve"> </w:t>
      </w:r>
      <w:r>
        <w:rPr>
          <w:sz w:val="24"/>
        </w:rPr>
        <w:t>пътя.</w:t>
      </w:r>
    </w:p>
    <w:p w14:paraId="593BCE91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Организиране и осигуряване на необходимите условия за ефективно и резултатно обучение по БДП в</w:t>
      </w:r>
      <w:r>
        <w:rPr>
          <w:spacing w:val="-22"/>
          <w:sz w:val="24"/>
        </w:rPr>
        <w:t xml:space="preserve"> </w:t>
      </w:r>
      <w:r>
        <w:rPr>
          <w:sz w:val="24"/>
        </w:rPr>
        <w:t>ДГ.</w:t>
      </w:r>
    </w:p>
    <w:p w14:paraId="66706B30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28"/>
        <w:rPr>
          <w:sz w:val="24"/>
        </w:rPr>
      </w:pPr>
      <w:r>
        <w:rPr>
          <w:sz w:val="24"/>
        </w:rPr>
        <w:t>Внедряване на системата за организация и управление на дейностите, свързани с възпитанието и обучението по БДП в системата на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14:paraId="01CCFA77" w14:textId="77777777" w:rsidR="00C500DF" w:rsidRDefault="00C500DF">
      <w:pPr>
        <w:pStyle w:val="a3"/>
        <w:spacing w:before="2"/>
        <w:rPr>
          <w:sz w:val="26"/>
        </w:rPr>
      </w:pPr>
    </w:p>
    <w:p w14:paraId="2FB15B88" w14:textId="77777777" w:rsidR="00C500DF" w:rsidRDefault="00026BFE">
      <w:pPr>
        <w:pStyle w:val="2"/>
        <w:numPr>
          <w:ilvl w:val="0"/>
          <w:numId w:val="4"/>
        </w:numPr>
        <w:tabs>
          <w:tab w:val="left" w:pos="866"/>
        </w:tabs>
        <w:ind w:left="866" w:hanging="241"/>
      </w:pPr>
      <w:r>
        <w:t>Задачи:</w:t>
      </w:r>
    </w:p>
    <w:p w14:paraId="42114201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7" w:line="259" w:lineRule="auto"/>
        <w:ind w:right="120"/>
        <w:rPr>
          <w:sz w:val="24"/>
        </w:rPr>
      </w:pPr>
      <w:r>
        <w:rPr>
          <w:sz w:val="24"/>
        </w:rPr>
        <w:t>Подготовка на децата по БДП от всички възрастови групи, съгласно утвърдените от министъра на образованието и науката програми за възрастови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групи.</w:t>
      </w:r>
    </w:p>
    <w:p w14:paraId="2B1E09CA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line="279" w:lineRule="exact"/>
        <w:rPr>
          <w:sz w:val="24"/>
        </w:rPr>
      </w:pPr>
      <w:r>
        <w:rPr>
          <w:sz w:val="24"/>
        </w:rPr>
        <w:t>Взаимодействие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транспортната</w:t>
      </w:r>
      <w:r>
        <w:rPr>
          <w:spacing w:val="34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</w:p>
    <w:p w14:paraId="3A6A53AA" w14:textId="77777777" w:rsidR="00C500DF" w:rsidRDefault="00026BFE">
      <w:pPr>
        <w:pStyle w:val="a3"/>
        <w:spacing w:before="23" w:line="261" w:lineRule="auto"/>
        <w:ind w:left="1346"/>
      </w:pPr>
      <w:r>
        <w:t>техния живот. Съвместна работа с родителите от ЗПО - 6 г. за проиграване с децата им на безопасен маршрут до училище. Съвместна работа с родителите по темата: „Пътят на първокласника“.</w:t>
      </w:r>
    </w:p>
    <w:p w14:paraId="1C186CF6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line="275" w:lineRule="exact"/>
        <w:rPr>
          <w:sz w:val="24"/>
        </w:rPr>
      </w:pPr>
      <w:r>
        <w:rPr>
          <w:sz w:val="24"/>
        </w:rPr>
        <w:t>Изграждане на компетентности за поведение на пътя, основани на знания, умения и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отношения.</w:t>
      </w:r>
    </w:p>
    <w:p w14:paraId="7018E8CA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29"/>
        <w:rPr>
          <w:sz w:val="24"/>
        </w:rPr>
      </w:pPr>
      <w:r>
        <w:rPr>
          <w:sz w:val="24"/>
        </w:rPr>
        <w:t>Създаване на условия за затвърдяване на наученото чрез участие на децата в подходящи и насърчаващи компетентността по БДП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14:paraId="06A77BE8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line="278" w:lineRule="exact"/>
        <w:rPr>
          <w:sz w:val="24"/>
        </w:rPr>
      </w:pPr>
      <w:r>
        <w:rPr>
          <w:sz w:val="24"/>
        </w:rPr>
        <w:t>Оформяне на интерактивните площадки в дворовете на детската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градина.</w:t>
      </w:r>
    </w:p>
    <w:p w14:paraId="624923C2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Повишаване нивото на професионалната компетентност на учителите 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БДП.</w:t>
      </w:r>
    </w:p>
    <w:p w14:paraId="2AEDB753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 w:line="259" w:lineRule="auto"/>
        <w:ind w:right="116"/>
        <w:rPr>
          <w:sz w:val="24"/>
        </w:rPr>
      </w:pPr>
      <w:r>
        <w:rPr>
          <w:sz w:val="24"/>
        </w:rPr>
        <w:t>Обогатяване на педагогическото взаимодействие с децата чрез включване на подходящи интерактивни техники и технологии за обучение по</w:t>
      </w:r>
      <w:r>
        <w:rPr>
          <w:spacing w:val="-5"/>
          <w:sz w:val="24"/>
        </w:rPr>
        <w:t xml:space="preserve"> </w:t>
      </w:r>
      <w:r>
        <w:rPr>
          <w:sz w:val="24"/>
        </w:rPr>
        <w:t>БДП.</w:t>
      </w:r>
    </w:p>
    <w:p w14:paraId="7C9EA990" w14:textId="77777777" w:rsidR="00C500DF" w:rsidRDefault="00C500DF">
      <w:pPr>
        <w:pStyle w:val="a3"/>
        <w:spacing w:before="2"/>
        <w:rPr>
          <w:sz w:val="26"/>
        </w:rPr>
      </w:pPr>
    </w:p>
    <w:p w14:paraId="6DDC0547" w14:textId="77777777" w:rsidR="00C500DF" w:rsidRDefault="00026BFE">
      <w:pPr>
        <w:pStyle w:val="2"/>
        <w:numPr>
          <w:ilvl w:val="0"/>
          <w:numId w:val="4"/>
        </w:numPr>
        <w:tabs>
          <w:tab w:val="left" w:pos="866"/>
        </w:tabs>
        <w:ind w:left="866" w:hanging="241"/>
      </w:pPr>
      <w:r>
        <w:t>Очаквани</w:t>
      </w:r>
      <w:r>
        <w:rPr>
          <w:spacing w:val="-1"/>
        </w:rPr>
        <w:t xml:space="preserve"> </w:t>
      </w:r>
      <w:r>
        <w:t>резултати:</w:t>
      </w:r>
    </w:p>
    <w:p w14:paraId="2CC35A53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Обогатяване на личната култура на участниците в пътното движение – деца и</w:t>
      </w:r>
      <w:r>
        <w:rPr>
          <w:spacing w:val="-5"/>
          <w:sz w:val="24"/>
        </w:rPr>
        <w:t xml:space="preserve"> </w:t>
      </w:r>
      <w:r>
        <w:rPr>
          <w:sz w:val="24"/>
        </w:rPr>
        <w:t>възрастни.</w:t>
      </w:r>
    </w:p>
    <w:p w14:paraId="5D6CDA6C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Формиране на трайни навици за безопасно движение на</w:t>
      </w:r>
      <w:r>
        <w:rPr>
          <w:spacing w:val="-9"/>
          <w:sz w:val="24"/>
        </w:rPr>
        <w:t xml:space="preserve"> </w:t>
      </w:r>
      <w:r>
        <w:rPr>
          <w:sz w:val="24"/>
        </w:rPr>
        <w:t>пътя.</w:t>
      </w:r>
    </w:p>
    <w:p w14:paraId="34044AE2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Подобряване на условия за безпроблемно движение/предотвратяване на инциденти на</w:t>
      </w:r>
      <w:r>
        <w:rPr>
          <w:spacing w:val="-11"/>
          <w:sz w:val="24"/>
        </w:rPr>
        <w:t xml:space="preserve"> </w:t>
      </w:r>
      <w:r>
        <w:rPr>
          <w:sz w:val="24"/>
        </w:rPr>
        <w:t>пътя.</w:t>
      </w:r>
    </w:p>
    <w:p w14:paraId="23B99E4A" w14:textId="77777777" w:rsidR="00C500DF" w:rsidRDefault="00026BFE">
      <w:pPr>
        <w:pStyle w:val="a5"/>
        <w:numPr>
          <w:ilvl w:val="1"/>
          <w:numId w:val="4"/>
        </w:numPr>
        <w:tabs>
          <w:tab w:val="left" w:pos="1345"/>
          <w:tab w:val="left" w:pos="1346"/>
        </w:tabs>
        <w:spacing w:before="7"/>
        <w:rPr>
          <w:sz w:val="24"/>
        </w:rPr>
      </w:pPr>
      <w:r>
        <w:rPr>
          <w:sz w:val="24"/>
        </w:rPr>
        <w:t>Подготвени на деца от ЗПО - 6 г. съвместно с родителите за безопасен маршрут: “Пътят на</w:t>
      </w:r>
      <w:r>
        <w:rPr>
          <w:spacing w:val="-19"/>
          <w:sz w:val="24"/>
        </w:rPr>
        <w:t xml:space="preserve"> </w:t>
      </w:r>
      <w:r>
        <w:rPr>
          <w:sz w:val="24"/>
        </w:rPr>
        <w:t>първокласника“.</w:t>
      </w:r>
    </w:p>
    <w:p w14:paraId="22FA3CB9" w14:textId="77777777" w:rsidR="00C500DF" w:rsidRDefault="00C500DF">
      <w:pPr>
        <w:pStyle w:val="a3"/>
        <w:spacing w:before="1"/>
        <w:rPr>
          <w:sz w:val="28"/>
        </w:rPr>
      </w:pPr>
    </w:p>
    <w:p w14:paraId="74F855C1" w14:textId="77777777" w:rsidR="00C500DF" w:rsidRDefault="00026BFE">
      <w:pPr>
        <w:pStyle w:val="1"/>
        <w:spacing w:before="0"/>
      </w:pPr>
      <w:r>
        <w:t>IIІ. Дейности за изпълнение на основните цели и задачи</w:t>
      </w:r>
    </w:p>
    <w:p w14:paraId="75FEB111" w14:textId="77777777" w:rsidR="00C500DF" w:rsidRDefault="00C500DF">
      <w:pPr>
        <w:pStyle w:val="a3"/>
        <w:spacing w:before="2"/>
        <w:rPr>
          <w:b/>
          <w:sz w:val="28"/>
        </w:rPr>
      </w:pPr>
    </w:p>
    <w:p w14:paraId="46DBBF01" w14:textId="77777777" w:rsidR="00C500DF" w:rsidRDefault="00026BFE">
      <w:pPr>
        <w:pStyle w:val="a5"/>
        <w:numPr>
          <w:ilvl w:val="0"/>
          <w:numId w:val="3"/>
        </w:numPr>
        <w:tabs>
          <w:tab w:val="left" w:pos="866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Административни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дейности:</w:t>
      </w:r>
    </w:p>
    <w:p w14:paraId="773B5D81" w14:textId="77777777" w:rsidR="00C500DF" w:rsidRDefault="00C500DF">
      <w:pPr>
        <w:rPr>
          <w:sz w:val="24"/>
        </w:rPr>
        <w:sectPr w:rsidR="00C500DF">
          <w:pgSz w:w="16840" w:h="11910" w:orient="landscape"/>
          <w:pgMar w:top="1100" w:right="1240" w:bottom="1380" w:left="1880" w:header="0" w:footer="1065" w:gutter="0"/>
          <w:cols w:space="708"/>
        </w:sectPr>
      </w:pPr>
    </w:p>
    <w:p w14:paraId="3B7F1D64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3545"/>
        <w:gridCol w:w="2938"/>
        <w:gridCol w:w="3015"/>
      </w:tblGrid>
      <w:tr w:rsidR="00C500DF" w14:paraId="4384B64B" w14:textId="77777777">
        <w:trPr>
          <w:trHeight w:val="1039"/>
        </w:trPr>
        <w:tc>
          <w:tcPr>
            <w:tcW w:w="2470" w:type="dxa"/>
            <w:shd w:val="clear" w:color="auto" w:fill="F1F1F1"/>
          </w:tcPr>
          <w:p w14:paraId="1697652A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4910BBF2" w14:textId="77777777" w:rsidR="00C500DF" w:rsidRDefault="00026BFE">
            <w:pPr>
              <w:pStyle w:val="TableParagraph"/>
              <w:ind w:left="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3545" w:type="dxa"/>
            <w:shd w:val="clear" w:color="auto" w:fill="F1F1F1"/>
          </w:tcPr>
          <w:p w14:paraId="22071BE4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05C5BFAA" w14:textId="77777777" w:rsidR="00C500DF" w:rsidRDefault="00026BFE">
            <w:pPr>
              <w:pStyle w:val="TableParagraph"/>
              <w:ind w:left="49" w:right="47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2938" w:type="dxa"/>
            <w:shd w:val="clear" w:color="auto" w:fill="F1F1F1"/>
          </w:tcPr>
          <w:p w14:paraId="0E569B54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2B918C54" w14:textId="77777777" w:rsidR="00C500DF" w:rsidRDefault="00026BFE">
            <w:pPr>
              <w:pStyle w:val="TableParagraph"/>
              <w:ind w:left="50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3015" w:type="dxa"/>
            <w:shd w:val="clear" w:color="auto" w:fill="F1F1F1"/>
          </w:tcPr>
          <w:p w14:paraId="09C14FCE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581F4AC8" w14:textId="77777777" w:rsidR="00C500DF" w:rsidRDefault="00026BFE">
            <w:pPr>
              <w:pStyle w:val="TableParagraph"/>
              <w:ind w:left="3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C500DF" w14:paraId="1A5CDC82" w14:textId="77777777">
        <w:trPr>
          <w:trHeight w:val="3230"/>
        </w:trPr>
        <w:tc>
          <w:tcPr>
            <w:tcW w:w="2470" w:type="dxa"/>
          </w:tcPr>
          <w:p w14:paraId="55523AB4" w14:textId="74D76EDA" w:rsidR="00C500DF" w:rsidRDefault="00026BFE">
            <w:pPr>
              <w:pStyle w:val="TableParagraph"/>
              <w:spacing w:before="23"/>
              <w:ind w:left="582"/>
              <w:jc w:val="left"/>
              <w:rPr>
                <w:sz w:val="24"/>
              </w:rPr>
            </w:pPr>
            <w:r>
              <w:rPr>
                <w:sz w:val="24"/>
              </w:rPr>
              <w:t>07.09.202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4EA2F4F7" w14:textId="77777777" w:rsidR="00C500DF" w:rsidRDefault="00026BFE">
            <w:pPr>
              <w:pStyle w:val="TableParagraph"/>
              <w:spacing w:before="23" w:line="276" w:lineRule="auto"/>
              <w:ind w:left="47" w:right="40" w:hanging="2"/>
              <w:rPr>
                <w:sz w:val="24"/>
              </w:rPr>
            </w:pPr>
            <w:r>
              <w:rPr>
                <w:sz w:val="24"/>
              </w:rPr>
              <w:t>Изготвяне на план за работа на ДГ/комисията за учебната година Включване на теми по БДП в учебното съдържание.</w:t>
            </w:r>
          </w:p>
          <w:p w14:paraId="5C9C7EF2" w14:textId="77777777" w:rsidR="00C500DF" w:rsidRDefault="00026BFE">
            <w:pPr>
              <w:pStyle w:val="TableParagraph"/>
              <w:spacing w:line="276" w:lineRule="auto"/>
              <w:ind w:left="49" w:right="47"/>
              <w:rPr>
                <w:sz w:val="24"/>
              </w:rPr>
            </w:pPr>
            <w:r>
              <w:rPr>
                <w:sz w:val="24"/>
              </w:rPr>
              <w:t>Включване на квалификация по БДП в плана за квалификация. Планиране на мониторинг на изпълнението на дейностите в плана за контролна дейност на директора.</w:t>
            </w:r>
          </w:p>
        </w:tc>
        <w:tc>
          <w:tcPr>
            <w:tcW w:w="2938" w:type="dxa"/>
          </w:tcPr>
          <w:p w14:paraId="7ABEF43C" w14:textId="77777777" w:rsidR="00C500DF" w:rsidRDefault="00026BFE">
            <w:pPr>
              <w:pStyle w:val="TableParagraph"/>
              <w:spacing w:before="23" w:line="276" w:lineRule="auto"/>
              <w:ind w:left="50" w:right="42"/>
              <w:rPr>
                <w:sz w:val="24"/>
              </w:rPr>
            </w:pPr>
            <w:r>
              <w:rPr>
                <w:sz w:val="24"/>
              </w:rPr>
              <w:t>Председателя на комисията по БДП, съгласно раздел VII А. Планиране на равнище ДГ от Система за организация и управление на дейностите, свързани с възпитанието и обучението по БДП в системата на ПУО, Заповед № РД 09- 1289/31.08.2016 г.</w:t>
            </w:r>
          </w:p>
        </w:tc>
        <w:tc>
          <w:tcPr>
            <w:tcW w:w="3015" w:type="dxa"/>
          </w:tcPr>
          <w:p w14:paraId="0AAC9856" w14:textId="77777777" w:rsidR="00C500DF" w:rsidRDefault="00026BFE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C500DF" w14:paraId="26A724D7" w14:textId="77777777">
        <w:trPr>
          <w:trHeight w:val="3547"/>
        </w:trPr>
        <w:tc>
          <w:tcPr>
            <w:tcW w:w="2470" w:type="dxa"/>
          </w:tcPr>
          <w:p w14:paraId="778422B7" w14:textId="1D7EF715" w:rsidR="00C500DF" w:rsidRDefault="00026BFE">
            <w:pPr>
              <w:pStyle w:val="TableParagraph"/>
              <w:spacing w:before="23"/>
              <w:ind w:left="506"/>
              <w:jc w:val="left"/>
              <w:rPr>
                <w:sz w:val="24"/>
              </w:rPr>
            </w:pPr>
            <w:r>
              <w:rPr>
                <w:sz w:val="24"/>
              </w:rPr>
              <w:t>11.09.202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2334CF3A" w14:textId="77777777" w:rsidR="00C500DF" w:rsidRDefault="00026BFE">
            <w:pPr>
              <w:pStyle w:val="TableParagraph"/>
              <w:spacing w:before="23" w:line="276" w:lineRule="auto"/>
              <w:ind w:left="136" w:right="133" w:hanging="2"/>
              <w:rPr>
                <w:sz w:val="24"/>
              </w:rPr>
            </w:pPr>
            <w:r>
              <w:rPr>
                <w:sz w:val="24"/>
              </w:rPr>
              <w:t>Разпределение на учебното съдържание по „Безопасност на движението по пътищата” за учебната 2020/2021 година по възрастови групи, съгласно</w:t>
            </w:r>
          </w:p>
          <w:p w14:paraId="3BFEAA94" w14:textId="77777777" w:rsidR="00C500DF" w:rsidRDefault="00026BFE">
            <w:pPr>
              <w:pStyle w:val="TableParagraph"/>
              <w:spacing w:line="276" w:lineRule="auto"/>
              <w:ind w:left="28" w:right="21" w:hanging="2"/>
              <w:rPr>
                <w:sz w:val="24"/>
              </w:rPr>
            </w:pPr>
            <w:r>
              <w:rPr>
                <w:sz w:val="24"/>
              </w:rPr>
              <w:t xml:space="preserve">Заповед №РД09-2684 от </w:t>
            </w:r>
            <w:r>
              <w:rPr>
                <w:color w:val="444444"/>
                <w:sz w:val="24"/>
              </w:rPr>
              <w:t>20.09.2018 г</w:t>
            </w:r>
            <w:r>
              <w:rPr>
                <w:sz w:val="24"/>
              </w:rPr>
              <w:t>. на МОН. Включване на същото в годишното тематично разпределение, което е част от п</w:t>
            </w:r>
            <w:r w:rsidR="00010812">
              <w:rPr>
                <w:sz w:val="24"/>
              </w:rPr>
              <w:t>рограмната система на ДГ „Слънце</w:t>
            </w:r>
            <w:r>
              <w:rPr>
                <w:sz w:val="24"/>
              </w:rPr>
              <w:t>“.</w:t>
            </w:r>
          </w:p>
        </w:tc>
        <w:tc>
          <w:tcPr>
            <w:tcW w:w="2938" w:type="dxa"/>
          </w:tcPr>
          <w:p w14:paraId="33E2C6AF" w14:textId="77777777" w:rsidR="00C500DF" w:rsidRDefault="00026BFE">
            <w:pPr>
              <w:pStyle w:val="TableParagraph"/>
              <w:spacing w:before="23" w:line="276" w:lineRule="auto"/>
              <w:ind w:left="1168" w:right="48" w:hanging="1097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възрастовите групи</w:t>
            </w:r>
          </w:p>
        </w:tc>
        <w:tc>
          <w:tcPr>
            <w:tcW w:w="3015" w:type="dxa"/>
          </w:tcPr>
          <w:p w14:paraId="1DECF607" w14:textId="77777777" w:rsidR="00C500DF" w:rsidRDefault="00026BFE">
            <w:pPr>
              <w:pStyle w:val="TableParagraph"/>
              <w:spacing w:before="23" w:line="276" w:lineRule="auto"/>
              <w:ind w:left="36" w:right="29" w:hanging="2"/>
              <w:rPr>
                <w:sz w:val="24"/>
              </w:rPr>
            </w:pPr>
            <w:r>
              <w:rPr>
                <w:sz w:val="24"/>
              </w:rPr>
              <w:t>Организационно планиране/структуриране на дейността по БДП</w:t>
            </w:r>
          </w:p>
        </w:tc>
      </w:tr>
      <w:tr w:rsidR="00C500DF" w14:paraId="15FBBDD3" w14:textId="77777777">
        <w:trPr>
          <w:trHeight w:val="1326"/>
        </w:trPr>
        <w:tc>
          <w:tcPr>
            <w:tcW w:w="2470" w:type="dxa"/>
          </w:tcPr>
          <w:p w14:paraId="753D0BB7" w14:textId="7AABA39A" w:rsidR="00C500DF" w:rsidRDefault="00026BFE">
            <w:pPr>
              <w:pStyle w:val="TableParagraph"/>
              <w:spacing w:before="23"/>
              <w:ind w:left="582"/>
              <w:jc w:val="left"/>
              <w:rPr>
                <w:sz w:val="24"/>
              </w:rPr>
            </w:pPr>
            <w:r>
              <w:rPr>
                <w:sz w:val="24"/>
              </w:rPr>
              <w:t>22.09.202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41F773DA" w14:textId="77777777" w:rsidR="00C500DF" w:rsidRDefault="00026BFE">
            <w:pPr>
              <w:pStyle w:val="TableParagraph"/>
              <w:spacing w:before="23"/>
              <w:ind w:left="436"/>
              <w:jc w:val="left"/>
              <w:rPr>
                <w:sz w:val="24"/>
              </w:rPr>
            </w:pPr>
            <w:r>
              <w:rPr>
                <w:sz w:val="24"/>
              </w:rPr>
              <w:t>Заповеди от директора за:</w:t>
            </w:r>
          </w:p>
          <w:p w14:paraId="4D243C26" w14:textId="77777777" w:rsidR="00C500DF" w:rsidRDefault="00026BFE">
            <w:pPr>
              <w:pStyle w:val="TableParagraph"/>
              <w:numPr>
                <w:ilvl w:val="0"/>
                <w:numId w:val="2"/>
              </w:numPr>
              <w:tabs>
                <w:tab w:val="left" w:pos="747"/>
              </w:tabs>
              <w:spacing w:before="40"/>
              <w:ind w:hanging="361"/>
              <w:jc w:val="left"/>
              <w:rPr>
                <w:sz w:val="24"/>
              </w:rPr>
            </w:pPr>
            <w:r>
              <w:rPr>
                <w:sz w:val="24"/>
              </w:rPr>
              <w:t>Забрана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МПС</w:t>
            </w:r>
          </w:p>
          <w:p w14:paraId="0224625D" w14:textId="77777777" w:rsidR="00C500DF" w:rsidRDefault="00026BFE">
            <w:pPr>
              <w:pStyle w:val="TableParagraph"/>
              <w:numPr>
                <w:ilvl w:val="0"/>
                <w:numId w:val="2"/>
              </w:numPr>
              <w:tabs>
                <w:tab w:val="left" w:pos="747"/>
              </w:tabs>
              <w:spacing w:before="41" w:line="278" w:lineRule="auto"/>
              <w:ind w:right="40"/>
              <w:jc w:val="left"/>
              <w:rPr>
                <w:sz w:val="24"/>
              </w:rPr>
            </w:pPr>
            <w:r>
              <w:rPr>
                <w:sz w:val="24"/>
              </w:rPr>
              <w:t>Определяне на комисия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БДП за новата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</w:p>
        </w:tc>
        <w:tc>
          <w:tcPr>
            <w:tcW w:w="2938" w:type="dxa"/>
          </w:tcPr>
          <w:p w14:paraId="48DE341F" w14:textId="77777777" w:rsidR="00C500DF" w:rsidRDefault="00026BFE">
            <w:pPr>
              <w:pStyle w:val="TableParagraph"/>
              <w:spacing w:before="23"/>
              <w:ind w:left="48" w:right="4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3015" w:type="dxa"/>
          </w:tcPr>
          <w:p w14:paraId="0F8254CC" w14:textId="77777777" w:rsidR="00C500DF" w:rsidRDefault="00026BFE">
            <w:pPr>
              <w:pStyle w:val="TableParagraph"/>
              <w:spacing w:before="23" w:line="276" w:lineRule="auto"/>
              <w:ind w:left="45" w:right="42" w:firstLine="4"/>
              <w:rPr>
                <w:sz w:val="24"/>
              </w:rPr>
            </w:pPr>
            <w:r>
              <w:rPr>
                <w:sz w:val="24"/>
              </w:rPr>
              <w:t>Подобряване на организацията и управлението на дейностите по БДП</w:t>
            </w:r>
          </w:p>
        </w:tc>
      </w:tr>
    </w:tbl>
    <w:p w14:paraId="75AE0577" w14:textId="77777777" w:rsidR="00C500DF" w:rsidRDefault="00C500DF">
      <w:pPr>
        <w:spacing w:line="276" w:lineRule="auto"/>
        <w:rPr>
          <w:sz w:val="24"/>
        </w:rPr>
        <w:sectPr w:rsidR="00C500DF">
          <w:pgSz w:w="16840" w:h="11910" w:orient="landscape"/>
          <w:pgMar w:top="1100" w:right="1240" w:bottom="1260" w:left="1880" w:header="0" w:footer="1065" w:gutter="0"/>
          <w:cols w:space="708"/>
        </w:sectPr>
      </w:pPr>
    </w:p>
    <w:p w14:paraId="3014A0D0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3545"/>
        <w:gridCol w:w="2938"/>
        <w:gridCol w:w="3015"/>
      </w:tblGrid>
      <w:tr w:rsidR="00C500DF" w14:paraId="01A82D81" w14:textId="77777777">
        <w:trPr>
          <w:trHeight w:val="1317"/>
        </w:trPr>
        <w:tc>
          <w:tcPr>
            <w:tcW w:w="2470" w:type="dxa"/>
            <w:tcBorders>
              <w:bottom w:val="double" w:sz="1" w:space="0" w:color="000000"/>
            </w:tcBorders>
          </w:tcPr>
          <w:p w14:paraId="226A2BB3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545" w:type="dxa"/>
          </w:tcPr>
          <w:p w14:paraId="5E1B273A" w14:textId="77777777" w:rsidR="00C500DF" w:rsidRDefault="00026BFE">
            <w:pPr>
              <w:pStyle w:val="TableParagraph"/>
              <w:spacing w:before="23"/>
              <w:ind w:left="746"/>
              <w:jc w:val="left"/>
              <w:rPr>
                <w:sz w:val="24"/>
              </w:rPr>
            </w:pPr>
            <w:r>
              <w:rPr>
                <w:sz w:val="24"/>
              </w:rPr>
              <w:t>година</w:t>
            </w:r>
          </w:p>
          <w:p w14:paraId="52BCB48F" w14:textId="77777777" w:rsidR="00C500DF" w:rsidRDefault="00026BFE">
            <w:pPr>
              <w:pStyle w:val="TableParagraph"/>
              <w:numPr>
                <w:ilvl w:val="0"/>
                <w:numId w:val="1"/>
              </w:numPr>
              <w:tabs>
                <w:tab w:val="left" w:pos="747"/>
              </w:tabs>
              <w:spacing w:before="43" w:line="276" w:lineRule="auto"/>
              <w:ind w:right="62"/>
              <w:jc w:val="both"/>
              <w:rPr>
                <w:sz w:val="24"/>
              </w:rPr>
            </w:pPr>
            <w:r>
              <w:rPr>
                <w:sz w:val="24"/>
              </w:rPr>
              <w:t>Утвърждаване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годишен план на ДГ и на плановете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групите.</w:t>
            </w:r>
          </w:p>
        </w:tc>
        <w:tc>
          <w:tcPr>
            <w:tcW w:w="2938" w:type="dxa"/>
          </w:tcPr>
          <w:p w14:paraId="2C67BFA5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015" w:type="dxa"/>
          </w:tcPr>
          <w:p w14:paraId="232FF3C9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</w:tr>
      <w:tr w:rsidR="00C500DF" w14:paraId="77891B88" w14:textId="77777777">
        <w:trPr>
          <w:trHeight w:val="4173"/>
        </w:trPr>
        <w:tc>
          <w:tcPr>
            <w:tcW w:w="2470" w:type="dxa"/>
            <w:tcBorders>
              <w:top w:val="double" w:sz="1" w:space="0" w:color="000000"/>
            </w:tcBorders>
          </w:tcPr>
          <w:p w14:paraId="2BE66C48" w14:textId="783F96F7" w:rsidR="00C500DF" w:rsidRDefault="00026BFE">
            <w:pPr>
              <w:pStyle w:val="TableParagraph"/>
              <w:spacing w:before="22"/>
              <w:ind w:left="342"/>
              <w:jc w:val="left"/>
              <w:rPr>
                <w:sz w:val="24"/>
              </w:rPr>
            </w:pPr>
            <w:r>
              <w:rPr>
                <w:sz w:val="24"/>
              </w:rPr>
              <w:t>25.09.202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41D4C566" w14:textId="77777777" w:rsidR="00C500DF" w:rsidRDefault="00026BFE">
            <w:pPr>
              <w:pStyle w:val="TableParagraph"/>
              <w:spacing w:before="13" w:line="276" w:lineRule="auto"/>
              <w:ind w:left="26" w:right="24" w:firstLine="5"/>
              <w:rPr>
                <w:sz w:val="24"/>
              </w:rPr>
            </w:pPr>
            <w:r>
              <w:rPr>
                <w:sz w:val="24"/>
              </w:rPr>
              <w:t>Проверка безопасността на района около детската градина (изготвяне на протокол): огради; полегнали полицаи; зебри; преградна решетка пред централен вход на ДЗ; указателни знаци; забрана влизането на МПС в дворовете на сградите с изключение на случаите при зареждане на ДЗ . Заповеди на Директора. Писмо до кмета при нужда за обезопасяване на района.</w:t>
            </w:r>
          </w:p>
        </w:tc>
        <w:tc>
          <w:tcPr>
            <w:tcW w:w="2938" w:type="dxa"/>
          </w:tcPr>
          <w:p w14:paraId="1AA5A4B9" w14:textId="77777777" w:rsidR="00C500DF" w:rsidRDefault="00026BFE">
            <w:pPr>
              <w:pStyle w:val="TableParagraph"/>
              <w:spacing w:before="13" w:line="276" w:lineRule="auto"/>
              <w:ind w:left="976" w:right="968"/>
              <w:rPr>
                <w:sz w:val="24"/>
              </w:rPr>
            </w:pPr>
            <w:r>
              <w:rPr>
                <w:sz w:val="24"/>
              </w:rPr>
              <w:t>Директор РПУ</w:t>
            </w:r>
          </w:p>
          <w:p w14:paraId="5FAD1416" w14:textId="77777777" w:rsidR="00C500DF" w:rsidRDefault="00026BFE">
            <w:pPr>
              <w:pStyle w:val="TableParagraph"/>
              <w:spacing w:line="275" w:lineRule="exact"/>
              <w:ind w:left="49" w:right="42"/>
              <w:rPr>
                <w:sz w:val="24"/>
              </w:rPr>
            </w:pPr>
            <w:r>
              <w:rPr>
                <w:sz w:val="24"/>
              </w:rPr>
              <w:t>Комисия по БДП</w:t>
            </w:r>
          </w:p>
        </w:tc>
        <w:tc>
          <w:tcPr>
            <w:tcW w:w="3015" w:type="dxa"/>
          </w:tcPr>
          <w:p w14:paraId="0DE889C1" w14:textId="77777777" w:rsidR="00C500DF" w:rsidRDefault="00026BFE">
            <w:pPr>
              <w:pStyle w:val="TableParagraph"/>
              <w:spacing w:before="13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Подобряване на условия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безпроблемно движение/ предотвратяване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2CF96AF6" w14:textId="77777777" w:rsidR="00C500DF" w:rsidRDefault="00026BFE">
            <w:pPr>
              <w:pStyle w:val="TableParagraph"/>
              <w:ind w:left="45" w:right="39"/>
              <w:rPr>
                <w:sz w:val="24"/>
              </w:rPr>
            </w:pPr>
            <w:r>
              <w:rPr>
                <w:sz w:val="24"/>
              </w:rPr>
              <w:t>инциденти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пътя.</w:t>
            </w:r>
          </w:p>
        </w:tc>
      </w:tr>
      <w:tr w:rsidR="00C500DF" w14:paraId="2CD7F887" w14:textId="77777777">
        <w:trPr>
          <w:trHeight w:val="1641"/>
        </w:trPr>
        <w:tc>
          <w:tcPr>
            <w:tcW w:w="2470" w:type="dxa"/>
          </w:tcPr>
          <w:p w14:paraId="61F22B23" w14:textId="77777777" w:rsidR="00C500DF" w:rsidRDefault="00026BFE">
            <w:pPr>
              <w:pStyle w:val="TableParagraph"/>
              <w:spacing w:before="20"/>
              <w:ind w:left="705"/>
              <w:jc w:val="lef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3545" w:type="dxa"/>
          </w:tcPr>
          <w:p w14:paraId="226DCBF0" w14:textId="77777777" w:rsidR="00C500DF" w:rsidRDefault="00026BFE">
            <w:pPr>
              <w:pStyle w:val="TableParagraph"/>
              <w:spacing w:before="20" w:line="278" w:lineRule="auto"/>
              <w:ind w:left="789" w:right="585" w:hanging="180"/>
              <w:jc w:val="left"/>
              <w:rPr>
                <w:sz w:val="24"/>
              </w:rPr>
            </w:pPr>
            <w:r>
              <w:rPr>
                <w:sz w:val="24"/>
              </w:rPr>
              <w:t>Поддържане на детско портфолио по БДП</w:t>
            </w:r>
          </w:p>
        </w:tc>
        <w:tc>
          <w:tcPr>
            <w:tcW w:w="2938" w:type="dxa"/>
          </w:tcPr>
          <w:p w14:paraId="69357114" w14:textId="77777777" w:rsidR="00C500DF" w:rsidRDefault="00026BFE">
            <w:pPr>
              <w:pStyle w:val="TableParagraph"/>
              <w:spacing w:before="20"/>
              <w:ind w:left="341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3015" w:type="dxa"/>
          </w:tcPr>
          <w:p w14:paraId="424003A0" w14:textId="77777777" w:rsidR="00C500DF" w:rsidRDefault="00026BFE">
            <w:pPr>
              <w:pStyle w:val="TableParagraph"/>
              <w:spacing w:before="20" w:line="276" w:lineRule="auto"/>
              <w:ind w:left="45" w:right="40"/>
              <w:rPr>
                <w:sz w:val="24"/>
              </w:rPr>
            </w:pPr>
            <w:r>
              <w:rPr>
                <w:sz w:val="24"/>
              </w:rPr>
              <w:t>Ефективност на обучението по БДП, проследяване на индивидуалните резултати, коригиращи действия от родители и учители.</w:t>
            </w:r>
          </w:p>
        </w:tc>
      </w:tr>
      <w:tr w:rsidR="00C500DF" w14:paraId="698A01AB" w14:textId="77777777">
        <w:trPr>
          <w:trHeight w:val="1039"/>
        </w:trPr>
        <w:tc>
          <w:tcPr>
            <w:tcW w:w="2470" w:type="dxa"/>
          </w:tcPr>
          <w:p w14:paraId="74661FFE" w14:textId="2B2E458A" w:rsidR="00C500DF" w:rsidRDefault="00026BFE">
            <w:pPr>
              <w:pStyle w:val="TableParagraph"/>
              <w:spacing w:before="23"/>
              <w:ind w:left="582"/>
              <w:jc w:val="left"/>
              <w:rPr>
                <w:sz w:val="24"/>
              </w:rPr>
            </w:pPr>
            <w:r>
              <w:rPr>
                <w:sz w:val="24"/>
              </w:rPr>
              <w:t>30.10.202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0CE64205" w14:textId="77777777" w:rsidR="00C500DF" w:rsidRDefault="00026BFE">
            <w:pPr>
              <w:pStyle w:val="TableParagraph"/>
              <w:spacing w:before="23" w:line="276" w:lineRule="auto"/>
              <w:ind w:left="31" w:right="25" w:hanging="4"/>
              <w:rPr>
                <w:sz w:val="24"/>
              </w:rPr>
            </w:pPr>
            <w:r>
              <w:rPr>
                <w:sz w:val="24"/>
              </w:rPr>
              <w:t>Стандартизирана информация след началото на учебната година до РУО</w:t>
            </w:r>
          </w:p>
        </w:tc>
        <w:tc>
          <w:tcPr>
            <w:tcW w:w="2938" w:type="dxa"/>
          </w:tcPr>
          <w:p w14:paraId="787F7F46" w14:textId="77777777" w:rsidR="00C500DF" w:rsidRDefault="00026BFE">
            <w:pPr>
              <w:pStyle w:val="TableParagraph"/>
              <w:spacing w:before="23" w:line="276" w:lineRule="auto"/>
              <w:ind w:left="592" w:right="566" w:firstLine="384"/>
              <w:jc w:val="left"/>
              <w:rPr>
                <w:sz w:val="24"/>
              </w:rPr>
            </w:pPr>
            <w:r>
              <w:rPr>
                <w:sz w:val="24"/>
              </w:rPr>
              <w:t>Директор Комисия по БДП</w:t>
            </w:r>
          </w:p>
        </w:tc>
        <w:tc>
          <w:tcPr>
            <w:tcW w:w="3015" w:type="dxa"/>
          </w:tcPr>
          <w:p w14:paraId="4E4288E1" w14:textId="77777777" w:rsidR="00C500DF" w:rsidRDefault="00026BFE">
            <w:pPr>
              <w:pStyle w:val="TableParagraph"/>
              <w:spacing w:before="23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Анализ, оценка на изпълнението и коригиращи решения</w:t>
            </w:r>
          </w:p>
        </w:tc>
      </w:tr>
      <w:tr w:rsidR="00C500DF" w14:paraId="1F0608A9" w14:textId="77777777">
        <w:trPr>
          <w:trHeight w:val="1038"/>
        </w:trPr>
        <w:tc>
          <w:tcPr>
            <w:tcW w:w="2470" w:type="dxa"/>
          </w:tcPr>
          <w:p w14:paraId="6E6EE678" w14:textId="77777777" w:rsidR="00C500DF" w:rsidRDefault="00026BFE">
            <w:pPr>
              <w:pStyle w:val="TableParagraph"/>
              <w:spacing w:before="23"/>
              <w:ind w:left="705"/>
              <w:jc w:val="lef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3545" w:type="dxa"/>
          </w:tcPr>
          <w:p w14:paraId="2F8C7245" w14:textId="77777777" w:rsidR="00C500DF" w:rsidRDefault="00026BFE">
            <w:pPr>
              <w:pStyle w:val="TableParagraph"/>
              <w:spacing w:before="23" w:line="276" w:lineRule="auto"/>
              <w:ind w:left="1324" w:right="154" w:hanging="1148"/>
              <w:jc w:val="left"/>
              <w:rPr>
                <w:sz w:val="24"/>
              </w:rPr>
            </w:pPr>
            <w:r>
              <w:rPr>
                <w:sz w:val="24"/>
              </w:rPr>
              <w:t>Осигуряване на ефектен текущ контрол.</w:t>
            </w:r>
          </w:p>
        </w:tc>
        <w:tc>
          <w:tcPr>
            <w:tcW w:w="2938" w:type="dxa"/>
          </w:tcPr>
          <w:p w14:paraId="3A089177" w14:textId="77777777" w:rsidR="00C500DF" w:rsidRDefault="00026BFE">
            <w:pPr>
              <w:pStyle w:val="TableParagraph"/>
              <w:spacing w:before="23"/>
              <w:ind w:left="48" w:right="42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75C1583F" w14:textId="77777777" w:rsidR="00C500DF" w:rsidRDefault="00026BFE">
            <w:pPr>
              <w:pStyle w:val="TableParagraph"/>
              <w:spacing w:before="40" w:line="276" w:lineRule="auto"/>
              <w:ind w:left="50" w:right="42"/>
              <w:rPr>
                <w:sz w:val="24"/>
              </w:rPr>
            </w:pPr>
            <w:r>
              <w:rPr>
                <w:sz w:val="24"/>
              </w:rPr>
              <w:t>Председател на комисията пo БДП</w:t>
            </w:r>
          </w:p>
        </w:tc>
        <w:tc>
          <w:tcPr>
            <w:tcW w:w="3015" w:type="dxa"/>
          </w:tcPr>
          <w:p w14:paraId="156356CF" w14:textId="77777777" w:rsidR="00C500DF" w:rsidRDefault="00026BFE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</w:tbl>
    <w:p w14:paraId="4586FD7B" w14:textId="77777777" w:rsidR="00C500DF" w:rsidRDefault="00C500DF">
      <w:pPr>
        <w:spacing w:line="276" w:lineRule="auto"/>
        <w:rPr>
          <w:sz w:val="24"/>
        </w:rPr>
        <w:sectPr w:rsidR="00C500DF">
          <w:pgSz w:w="16840" w:h="11910" w:orient="landscape"/>
          <w:pgMar w:top="1100" w:right="1240" w:bottom="1260" w:left="1880" w:header="0" w:footer="1065" w:gutter="0"/>
          <w:cols w:space="708"/>
        </w:sectPr>
      </w:pPr>
    </w:p>
    <w:p w14:paraId="66B73977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3545"/>
        <w:gridCol w:w="2938"/>
        <w:gridCol w:w="3015"/>
      </w:tblGrid>
      <w:tr w:rsidR="00C500DF" w14:paraId="26C4A9F6" w14:textId="77777777">
        <w:trPr>
          <w:trHeight w:val="1039"/>
        </w:trPr>
        <w:tc>
          <w:tcPr>
            <w:tcW w:w="2470" w:type="dxa"/>
          </w:tcPr>
          <w:p w14:paraId="1E2465A5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545" w:type="dxa"/>
          </w:tcPr>
          <w:p w14:paraId="755C357E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38" w:type="dxa"/>
          </w:tcPr>
          <w:p w14:paraId="6D7D18B5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015" w:type="dxa"/>
          </w:tcPr>
          <w:p w14:paraId="7329D45B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</w:tr>
      <w:tr w:rsidR="00C500DF" w14:paraId="1E0E1642" w14:textId="77777777">
        <w:trPr>
          <w:trHeight w:val="1326"/>
        </w:trPr>
        <w:tc>
          <w:tcPr>
            <w:tcW w:w="2470" w:type="dxa"/>
          </w:tcPr>
          <w:p w14:paraId="61B9026E" w14:textId="77777777" w:rsidR="00C500DF" w:rsidRDefault="00026BFE">
            <w:pPr>
              <w:pStyle w:val="TableParagraph"/>
              <w:spacing w:before="23"/>
              <w:ind w:left="562" w:right="557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3545" w:type="dxa"/>
          </w:tcPr>
          <w:p w14:paraId="119F1B6B" w14:textId="77777777" w:rsidR="00C500DF" w:rsidRDefault="00026BFE">
            <w:pPr>
              <w:pStyle w:val="TableParagraph"/>
              <w:spacing w:before="23" w:line="276" w:lineRule="auto"/>
              <w:ind w:left="184" w:right="181" w:firstLine="2"/>
              <w:rPr>
                <w:sz w:val="24"/>
              </w:rPr>
            </w:pPr>
            <w:r>
              <w:rPr>
                <w:sz w:val="24"/>
              </w:rPr>
              <w:t>Поддържане на регистър на обучени учители, директор и членове на комисия по БДП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ниво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2938" w:type="dxa"/>
          </w:tcPr>
          <w:p w14:paraId="1FEB891A" w14:textId="77777777" w:rsidR="00C500DF" w:rsidRDefault="00010812" w:rsidP="00010812">
            <w:pPr>
              <w:pStyle w:val="TableParagraph"/>
              <w:spacing w:before="23" w:line="276" w:lineRule="auto"/>
              <w:ind w:left="55" w:right="3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Главен учител </w:t>
            </w:r>
            <w:r w:rsidR="00026BFE">
              <w:rPr>
                <w:sz w:val="24"/>
              </w:rPr>
              <w:t>Председател на комисия по</w:t>
            </w:r>
          </w:p>
          <w:p w14:paraId="29F76AE3" w14:textId="77777777" w:rsidR="00C500DF" w:rsidRDefault="00026BFE">
            <w:pPr>
              <w:pStyle w:val="TableParagraph"/>
              <w:spacing w:line="275" w:lineRule="exact"/>
              <w:ind w:left="45" w:right="42"/>
              <w:rPr>
                <w:sz w:val="24"/>
              </w:rPr>
            </w:pPr>
            <w:r>
              <w:rPr>
                <w:sz w:val="24"/>
              </w:rPr>
              <w:t>БДП</w:t>
            </w:r>
          </w:p>
        </w:tc>
        <w:tc>
          <w:tcPr>
            <w:tcW w:w="3015" w:type="dxa"/>
          </w:tcPr>
          <w:p w14:paraId="13CC4209" w14:textId="77777777" w:rsidR="00C500DF" w:rsidRDefault="00026BFE">
            <w:pPr>
              <w:pStyle w:val="TableParagraph"/>
              <w:spacing w:before="23" w:line="276" w:lineRule="auto"/>
              <w:ind w:left="45" w:right="39"/>
              <w:rPr>
                <w:sz w:val="24"/>
              </w:rPr>
            </w:pPr>
            <w:r>
              <w:rPr>
                <w:sz w:val="24"/>
              </w:rPr>
              <w:t>Придобиване и повишаване на квалификация за осигуряване на дейностите по БДП</w:t>
            </w:r>
          </w:p>
        </w:tc>
      </w:tr>
      <w:tr w:rsidR="00C500DF" w14:paraId="1CCE9177" w14:textId="77777777">
        <w:trPr>
          <w:trHeight w:val="1960"/>
        </w:trPr>
        <w:tc>
          <w:tcPr>
            <w:tcW w:w="2470" w:type="dxa"/>
          </w:tcPr>
          <w:p w14:paraId="1D78A44A" w14:textId="7AAF85A3" w:rsidR="00C500DF" w:rsidRDefault="00026BFE">
            <w:pPr>
              <w:pStyle w:val="TableParagraph"/>
              <w:spacing w:before="20"/>
              <w:ind w:left="562" w:right="558"/>
              <w:rPr>
                <w:sz w:val="24"/>
              </w:rPr>
            </w:pPr>
            <w:r>
              <w:rPr>
                <w:sz w:val="24"/>
              </w:rPr>
              <w:t>28.05.202</w:t>
            </w:r>
            <w:r w:rsidR="00486860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38437B35" w14:textId="77777777" w:rsidR="00C500DF" w:rsidRDefault="00026BFE">
            <w:pPr>
              <w:pStyle w:val="TableParagraph"/>
              <w:spacing w:before="20" w:line="276" w:lineRule="auto"/>
              <w:ind w:left="103" w:right="101" w:firstLine="2"/>
              <w:rPr>
                <w:sz w:val="24"/>
              </w:rPr>
            </w:pPr>
            <w:r>
              <w:rPr>
                <w:sz w:val="24"/>
              </w:rPr>
              <w:t>Писмени доклади по БДП по групи / резултати от обучението на децата по БДП на база индивидуална диагностика чрез използване на различни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тестове/ до директора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комисия</w:t>
            </w:r>
          </w:p>
        </w:tc>
        <w:tc>
          <w:tcPr>
            <w:tcW w:w="2938" w:type="dxa"/>
          </w:tcPr>
          <w:p w14:paraId="0FDA6F4E" w14:textId="77777777" w:rsidR="00C500DF" w:rsidRDefault="00026BFE">
            <w:pPr>
              <w:pStyle w:val="TableParagraph"/>
              <w:spacing w:before="20"/>
              <w:ind w:left="341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3015" w:type="dxa"/>
          </w:tcPr>
          <w:p w14:paraId="49ECCF03" w14:textId="77777777" w:rsidR="00C500DF" w:rsidRDefault="00026BFE">
            <w:pPr>
              <w:pStyle w:val="TableParagraph"/>
              <w:spacing w:before="20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C500DF" w14:paraId="21AF2DF0" w14:textId="77777777">
        <w:trPr>
          <w:trHeight w:val="2594"/>
        </w:trPr>
        <w:tc>
          <w:tcPr>
            <w:tcW w:w="2470" w:type="dxa"/>
          </w:tcPr>
          <w:p w14:paraId="3BAF40DF" w14:textId="274BDE6B" w:rsidR="00C500DF" w:rsidRDefault="00026BFE">
            <w:pPr>
              <w:pStyle w:val="TableParagraph"/>
              <w:spacing w:before="20"/>
              <w:ind w:left="562" w:right="558"/>
              <w:rPr>
                <w:sz w:val="24"/>
              </w:rPr>
            </w:pPr>
            <w:r>
              <w:rPr>
                <w:sz w:val="24"/>
              </w:rPr>
              <w:t>07.06.202</w:t>
            </w:r>
            <w:r w:rsidR="00486860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4D587F28" w14:textId="77777777" w:rsidR="00C500DF" w:rsidRDefault="00026BFE">
            <w:pPr>
              <w:pStyle w:val="TableParagraph"/>
              <w:spacing w:before="20" w:line="276" w:lineRule="auto"/>
              <w:ind w:left="50" w:right="47"/>
              <w:rPr>
                <w:sz w:val="24"/>
              </w:rPr>
            </w:pPr>
            <w:r>
              <w:rPr>
                <w:sz w:val="24"/>
              </w:rPr>
              <w:t>Информация на Педагогически съвет от комисията за резултатите от дейността си, включително и за предложенията до кмета за подобряване на прилежащата пътна</w:t>
            </w:r>
          </w:p>
          <w:p w14:paraId="5712FAB2" w14:textId="77777777" w:rsidR="00C500DF" w:rsidRDefault="00026BFE">
            <w:pPr>
              <w:pStyle w:val="TableParagraph"/>
              <w:spacing w:before="2" w:line="276" w:lineRule="auto"/>
              <w:ind w:left="50" w:right="44"/>
              <w:rPr>
                <w:sz w:val="24"/>
              </w:rPr>
            </w:pPr>
            <w:r>
              <w:rPr>
                <w:sz w:val="24"/>
              </w:rPr>
              <w:t>инфраструктура преди началото на новата учебна година.</w:t>
            </w:r>
          </w:p>
        </w:tc>
        <w:tc>
          <w:tcPr>
            <w:tcW w:w="2938" w:type="dxa"/>
          </w:tcPr>
          <w:p w14:paraId="0E285E5A" w14:textId="77777777" w:rsidR="00C500DF" w:rsidRDefault="00026BFE">
            <w:pPr>
              <w:pStyle w:val="TableParagraph"/>
              <w:spacing w:before="20" w:line="276" w:lineRule="auto"/>
              <w:ind w:left="48" w:right="42"/>
              <w:rPr>
                <w:sz w:val="24"/>
              </w:rPr>
            </w:pPr>
            <w:r>
              <w:rPr>
                <w:sz w:val="24"/>
              </w:rPr>
              <w:t>Председател на комисия по БДП на Педагогически съвет – доклад до</w:t>
            </w:r>
          </w:p>
          <w:p w14:paraId="3DB85473" w14:textId="77777777" w:rsidR="00C500DF" w:rsidRDefault="00026BFE">
            <w:pPr>
              <w:pStyle w:val="TableParagraph"/>
              <w:spacing w:before="1"/>
              <w:ind w:left="50" w:right="41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3015" w:type="dxa"/>
          </w:tcPr>
          <w:p w14:paraId="638C8AA1" w14:textId="77777777" w:rsidR="00C500DF" w:rsidRDefault="00026BFE">
            <w:pPr>
              <w:pStyle w:val="TableParagraph"/>
              <w:spacing w:before="20" w:line="276" w:lineRule="auto"/>
              <w:ind w:left="45" w:right="41"/>
              <w:rPr>
                <w:sz w:val="24"/>
              </w:rPr>
            </w:pPr>
            <w:r>
              <w:rPr>
                <w:sz w:val="24"/>
              </w:rPr>
              <w:t>Анализ, оценка на изпълнението и коригиращи решения</w:t>
            </w:r>
          </w:p>
        </w:tc>
      </w:tr>
      <w:tr w:rsidR="00C500DF" w14:paraId="303E49C9" w14:textId="77777777">
        <w:trPr>
          <w:trHeight w:val="1960"/>
        </w:trPr>
        <w:tc>
          <w:tcPr>
            <w:tcW w:w="2470" w:type="dxa"/>
          </w:tcPr>
          <w:p w14:paraId="588215CB" w14:textId="3C872CDA" w:rsidR="00C500DF" w:rsidRDefault="00026BFE">
            <w:pPr>
              <w:pStyle w:val="TableParagraph"/>
              <w:spacing w:before="23"/>
              <w:ind w:left="562" w:right="558"/>
              <w:rPr>
                <w:sz w:val="24"/>
              </w:rPr>
            </w:pPr>
            <w:r>
              <w:rPr>
                <w:sz w:val="24"/>
              </w:rPr>
              <w:t>16.06.202</w:t>
            </w:r>
            <w:r w:rsidR="00486860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118B0323" w14:textId="77777777" w:rsidR="00C500DF" w:rsidRDefault="00026BFE">
            <w:pPr>
              <w:pStyle w:val="TableParagraph"/>
              <w:spacing w:before="23" w:line="276" w:lineRule="auto"/>
              <w:ind w:left="64" w:right="61" w:hanging="1"/>
              <w:rPr>
                <w:sz w:val="24"/>
              </w:rPr>
            </w:pPr>
            <w:r>
              <w:rPr>
                <w:sz w:val="24"/>
              </w:rPr>
              <w:t>Стандартизирана информация след края на учебната година за резултатите от обучението по БДП и извънкласните дейности, състезания, кампании, участие в проекти, свързани с БДП до РУО</w:t>
            </w:r>
          </w:p>
        </w:tc>
        <w:tc>
          <w:tcPr>
            <w:tcW w:w="2938" w:type="dxa"/>
          </w:tcPr>
          <w:p w14:paraId="1D0408E5" w14:textId="77777777" w:rsidR="00C500DF" w:rsidRDefault="00026BFE">
            <w:pPr>
              <w:pStyle w:val="TableParagraph"/>
              <w:spacing w:before="23" w:line="276" w:lineRule="auto"/>
              <w:ind w:left="592" w:right="566" w:firstLine="384"/>
              <w:jc w:val="left"/>
              <w:rPr>
                <w:sz w:val="24"/>
              </w:rPr>
            </w:pPr>
            <w:r>
              <w:rPr>
                <w:sz w:val="24"/>
              </w:rPr>
              <w:t>Директор Комисия по БДП</w:t>
            </w:r>
          </w:p>
        </w:tc>
        <w:tc>
          <w:tcPr>
            <w:tcW w:w="3015" w:type="dxa"/>
          </w:tcPr>
          <w:p w14:paraId="3ED5EEFE" w14:textId="77777777" w:rsidR="00C500DF" w:rsidRDefault="00026BFE">
            <w:pPr>
              <w:pStyle w:val="TableParagraph"/>
              <w:spacing w:before="23" w:line="276" w:lineRule="auto"/>
              <w:ind w:left="45" w:right="41" w:firstLine="2"/>
              <w:rPr>
                <w:sz w:val="24"/>
              </w:rPr>
            </w:pPr>
            <w:r>
              <w:rPr>
                <w:sz w:val="24"/>
              </w:rPr>
              <w:t>Анилиз, оценка на изпълнението и коригиращи решения</w:t>
            </w:r>
          </w:p>
        </w:tc>
      </w:tr>
    </w:tbl>
    <w:p w14:paraId="60A170BF" w14:textId="77777777" w:rsidR="00C500DF" w:rsidRDefault="00C500DF">
      <w:pPr>
        <w:spacing w:line="276" w:lineRule="auto"/>
        <w:rPr>
          <w:sz w:val="24"/>
        </w:rPr>
        <w:sectPr w:rsidR="00C500DF">
          <w:pgSz w:w="16840" w:h="11910" w:orient="landscape"/>
          <w:pgMar w:top="1100" w:right="1240" w:bottom="1260" w:left="1880" w:header="0" w:footer="1065" w:gutter="0"/>
          <w:cols w:space="708"/>
        </w:sectPr>
      </w:pPr>
    </w:p>
    <w:p w14:paraId="2C6F293A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3545"/>
        <w:gridCol w:w="2938"/>
        <w:gridCol w:w="3015"/>
      </w:tblGrid>
      <w:tr w:rsidR="00C500DF" w14:paraId="774F2EE8" w14:textId="77777777">
        <w:trPr>
          <w:trHeight w:val="3231"/>
        </w:trPr>
        <w:tc>
          <w:tcPr>
            <w:tcW w:w="2470" w:type="dxa"/>
          </w:tcPr>
          <w:p w14:paraId="3F8D67BE" w14:textId="34369DDF" w:rsidR="00C500DF" w:rsidRDefault="00026BFE">
            <w:pPr>
              <w:pStyle w:val="TableParagraph"/>
              <w:spacing w:before="23"/>
              <w:ind w:left="562" w:right="558"/>
              <w:rPr>
                <w:sz w:val="24"/>
              </w:rPr>
            </w:pPr>
            <w:r>
              <w:rPr>
                <w:sz w:val="24"/>
              </w:rPr>
              <w:t>09.09.202</w:t>
            </w:r>
            <w:r w:rsidR="001F4712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2ED1BD6A" w14:textId="77777777" w:rsidR="00C500DF" w:rsidRDefault="00026BFE">
            <w:pPr>
              <w:pStyle w:val="TableParagraph"/>
              <w:spacing w:before="23" w:line="276" w:lineRule="auto"/>
              <w:ind w:left="48" w:right="42"/>
              <w:rPr>
                <w:sz w:val="24"/>
              </w:rPr>
            </w:pPr>
            <w:r>
              <w:rPr>
                <w:sz w:val="24"/>
              </w:rPr>
              <w:t>Изготвяне на план за работа на ДГ/комисията за учебната година Включване на теми по БДП в учебното съдържание.</w:t>
            </w:r>
          </w:p>
          <w:p w14:paraId="3F5C59BC" w14:textId="77777777" w:rsidR="00C500DF" w:rsidRDefault="00026BFE">
            <w:pPr>
              <w:pStyle w:val="TableParagraph"/>
              <w:spacing w:line="276" w:lineRule="auto"/>
              <w:ind w:left="49" w:right="47"/>
              <w:rPr>
                <w:sz w:val="24"/>
              </w:rPr>
            </w:pPr>
            <w:r>
              <w:rPr>
                <w:sz w:val="24"/>
              </w:rPr>
              <w:t>Включване на квалификация по БДП в плана за квалификация. Планиране на мониторинг на изпълнението на дейностите в плана за контролна дейност на директора.</w:t>
            </w:r>
          </w:p>
        </w:tc>
        <w:tc>
          <w:tcPr>
            <w:tcW w:w="2938" w:type="dxa"/>
          </w:tcPr>
          <w:p w14:paraId="54EB4D0C" w14:textId="77777777" w:rsidR="00C500DF" w:rsidRDefault="00026BFE">
            <w:pPr>
              <w:pStyle w:val="TableParagraph"/>
              <w:spacing w:before="23" w:line="276" w:lineRule="auto"/>
              <w:ind w:left="50" w:right="42"/>
              <w:rPr>
                <w:sz w:val="24"/>
              </w:rPr>
            </w:pPr>
            <w:r>
              <w:rPr>
                <w:sz w:val="24"/>
              </w:rPr>
              <w:t>Председателя на комисията по БДП, съгласно раздел VII А. Планиране на равнище ДГ от Система за организация и управление на дейностите, свързани с възпитанието и обучението по БДП в системата на ПУО, Заповед № РД 09- 1289/31.08.2016 г.</w:t>
            </w:r>
          </w:p>
        </w:tc>
        <w:tc>
          <w:tcPr>
            <w:tcW w:w="3015" w:type="dxa"/>
          </w:tcPr>
          <w:p w14:paraId="61F7B7B3" w14:textId="77777777" w:rsidR="00C500DF" w:rsidRDefault="00026BFE">
            <w:pPr>
              <w:pStyle w:val="TableParagraph"/>
              <w:spacing w:before="23" w:line="276" w:lineRule="auto"/>
              <w:ind w:left="62" w:right="56" w:hanging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C500DF" w14:paraId="7F5B76CE" w14:textId="77777777">
        <w:trPr>
          <w:trHeight w:val="1038"/>
        </w:trPr>
        <w:tc>
          <w:tcPr>
            <w:tcW w:w="2470" w:type="dxa"/>
          </w:tcPr>
          <w:p w14:paraId="33C7752A" w14:textId="258CB450" w:rsidR="00C500DF" w:rsidRDefault="00026BFE">
            <w:pPr>
              <w:pStyle w:val="TableParagraph"/>
              <w:spacing w:before="23"/>
              <w:ind w:left="562" w:right="558"/>
              <w:rPr>
                <w:sz w:val="24"/>
              </w:rPr>
            </w:pPr>
            <w:r>
              <w:rPr>
                <w:sz w:val="24"/>
              </w:rPr>
              <w:t>16.09.202</w:t>
            </w:r>
            <w:r w:rsidR="001F4712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545" w:type="dxa"/>
          </w:tcPr>
          <w:p w14:paraId="05E6A1E8" w14:textId="06E25AE8" w:rsidR="00C500DF" w:rsidRDefault="00026BFE">
            <w:pPr>
              <w:pStyle w:val="TableParagraph"/>
              <w:spacing w:before="23" w:line="276" w:lineRule="auto"/>
              <w:ind w:left="407" w:right="401" w:hanging="2"/>
              <w:rPr>
                <w:sz w:val="24"/>
              </w:rPr>
            </w:pPr>
            <w:r>
              <w:rPr>
                <w:sz w:val="24"/>
              </w:rPr>
              <w:t>Заповед на Директора за сформиране на комисия за учебната 202</w:t>
            </w:r>
            <w:r w:rsidR="001F4712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>/202</w:t>
            </w:r>
            <w:r w:rsidR="001F4712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938" w:type="dxa"/>
          </w:tcPr>
          <w:p w14:paraId="7BDDE5FE" w14:textId="77777777" w:rsidR="00C500DF" w:rsidRDefault="00026BFE">
            <w:pPr>
              <w:pStyle w:val="TableParagraph"/>
              <w:spacing w:before="23"/>
              <w:ind w:left="924"/>
              <w:jc w:val="left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3015" w:type="dxa"/>
          </w:tcPr>
          <w:p w14:paraId="0ACD41A1" w14:textId="77777777" w:rsidR="00C500DF" w:rsidRDefault="00026BFE">
            <w:pPr>
              <w:pStyle w:val="TableParagraph"/>
              <w:spacing w:before="23" w:line="276" w:lineRule="auto"/>
              <w:ind w:left="38" w:right="34" w:firstLine="1"/>
              <w:rPr>
                <w:sz w:val="24"/>
              </w:rPr>
            </w:pPr>
            <w:r>
              <w:rPr>
                <w:sz w:val="24"/>
              </w:rPr>
              <w:t>Организационно структуриране и управление на дейността по БДП</w:t>
            </w:r>
          </w:p>
        </w:tc>
      </w:tr>
    </w:tbl>
    <w:p w14:paraId="72E9BB50" w14:textId="77777777" w:rsidR="00C500DF" w:rsidRDefault="00C500DF">
      <w:pPr>
        <w:pStyle w:val="a3"/>
        <w:spacing w:before="1"/>
        <w:rPr>
          <w:b/>
          <w:sz w:val="21"/>
        </w:rPr>
      </w:pPr>
    </w:p>
    <w:p w14:paraId="0BC3DD48" w14:textId="77777777" w:rsidR="00C500DF" w:rsidRDefault="00026BFE">
      <w:pPr>
        <w:pStyle w:val="a5"/>
        <w:numPr>
          <w:ilvl w:val="0"/>
          <w:numId w:val="3"/>
        </w:numPr>
        <w:tabs>
          <w:tab w:val="left" w:pos="950"/>
        </w:tabs>
        <w:spacing w:before="90"/>
        <w:ind w:left="950" w:hanging="325"/>
        <w:jc w:val="left"/>
        <w:rPr>
          <w:b/>
          <w:sz w:val="24"/>
        </w:rPr>
      </w:pPr>
      <w:r>
        <w:rPr>
          <w:b/>
          <w:sz w:val="24"/>
        </w:rPr>
        <w:t>Обогатяване на образователната среда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БДП:</w:t>
      </w:r>
    </w:p>
    <w:p w14:paraId="740CD850" w14:textId="77777777" w:rsidR="00C500DF" w:rsidRDefault="00C500DF">
      <w:pPr>
        <w:pStyle w:val="a3"/>
        <w:spacing w:before="10"/>
        <w:rPr>
          <w:b/>
          <w:sz w:val="26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014"/>
        <w:gridCol w:w="2941"/>
        <w:gridCol w:w="2970"/>
      </w:tblGrid>
      <w:tr w:rsidR="00C500DF" w14:paraId="18091F62" w14:textId="77777777">
        <w:trPr>
          <w:trHeight w:val="657"/>
        </w:trPr>
        <w:tc>
          <w:tcPr>
            <w:tcW w:w="1985" w:type="dxa"/>
            <w:shd w:val="clear" w:color="auto" w:fill="F1F1F1"/>
          </w:tcPr>
          <w:p w14:paraId="2BD36801" w14:textId="77777777" w:rsidR="00C500DF" w:rsidRDefault="00026BFE">
            <w:pPr>
              <w:pStyle w:val="TableParagraph"/>
              <w:spacing w:before="20" w:line="300" w:lineRule="atLeast"/>
              <w:ind w:left="309" w:right="280" w:firstLine="29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4014" w:type="dxa"/>
            <w:shd w:val="clear" w:color="auto" w:fill="F1F1F1"/>
          </w:tcPr>
          <w:p w14:paraId="6849BA6A" w14:textId="77777777" w:rsidR="00C500DF" w:rsidRDefault="00026BFE">
            <w:pPr>
              <w:pStyle w:val="TableParagraph"/>
              <w:spacing w:before="195"/>
              <w:ind w:left="13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2941" w:type="dxa"/>
            <w:shd w:val="clear" w:color="auto" w:fill="F1F1F1"/>
          </w:tcPr>
          <w:p w14:paraId="6F815C5B" w14:textId="77777777" w:rsidR="00C500DF" w:rsidRDefault="00026BFE">
            <w:pPr>
              <w:pStyle w:val="TableParagraph"/>
              <w:spacing w:before="195"/>
              <w:ind w:left="8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970" w:type="dxa"/>
            <w:shd w:val="clear" w:color="auto" w:fill="F1F1F1"/>
          </w:tcPr>
          <w:p w14:paraId="50C105D2" w14:textId="77777777" w:rsidR="00C500DF" w:rsidRDefault="00026BFE">
            <w:pPr>
              <w:pStyle w:val="TableParagraph"/>
              <w:spacing w:before="195"/>
              <w:ind w:left="35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C500DF" w14:paraId="78F66DC7" w14:textId="77777777">
        <w:trPr>
          <w:trHeight w:val="1554"/>
        </w:trPr>
        <w:tc>
          <w:tcPr>
            <w:tcW w:w="1985" w:type="dxa"/>
          </w:tcPr>
          <w:p w14:paraId="3105C121" w14:textId="77777777" w:rsidR="00C500DF" w:rsidRDefault="00C500DF">
            <w:pPr>
              <w:pStyle w:val="TableParagraph"/>
              <w:jc w:val="left"/>
              <w:rPr>
                <w:b/>
                <w:sz w:val="26"/>
              </w:rPr>
            </w:pPr>
          </w:p>
          <w:p w14:paraId="44CED040" w14:textId="77777777" w:rsidR="00C500DF" w:rsidRDefault="00C500DF">
            <w:pPr>
              <w:pStyle w:val="TableParagraph"/>
              <w:jc w:val="left"/>
              <w:rPr>
                <w:b/>
                <w:sz w:val="30"/>
              </w:rPr>
            </w:pPr>
          </w:p>
          <w:p w14:paraId="4D18091B" w14:textId="4C392D4E" w:rsidR="00C500DF" w:rsidRDefault="00026BFE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28.09.202</w:t>
            </w:r>
            <w:r w:rsidR="001F4712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014" w:type="dxa"/>
          </w:tcPr>
          <w:p w14:paraId="2E223331" w14:textId="77777777" w:rsidR="00C500DF" w:rsidRDefault="00026BFE">
            <w:pPr>
              <w:pStyle w:val="TableParagraph"/>
              <w:spacing w:before="44" w:line="261" w:lineRule="auto"/>
              <w:ind w:left="204" w:right="196" w:firstLine="4"/>
              <w:rPr>
                <w:sz w:val="24"/>
              </w:rPr>
            </w:pPr>
            <w:r>
              <w:rPr>
                <w:sz w:val="24"/>
              </w:rPr>
              <w:t>Осигуряване на учебни помагала, познавателни книжки, одобрени от МОН и книжки за оцветяване за</w:t>
            </w:r>
          </w:p>
          <w:p w14:paraId="7112A53B" w14:textId="77777777" w:rsidR="00C500DF" w:rsidRDefault="00026BFE">
            <w:pPr>
              <w:pStyle w:val="TableParagraph"/>
              <w:spacing w:line="274" w:lineRule="exact"/>
              <w:ind w:left="134" w:right="128"/>
              <w:rPr>
                <w:sz w:val="24"/>
              </w:rPr>
            </w:pPr>
            <w:r>
              <w:rPr>
                <w:sz w:val="24"/>
              </w:rPr>
              <w:t>децата по БДП.</w:t>
            </w:r>
          </w:p>
        </w:tc>
        <w:tc>
          <w:tcPr>
            <w:tcW w:w="2941" w:type="dxa"/>
          </w:tcPr>
          <w:p w14:paraId="7359BEBE" w14:textId="77777777" w:rsidR="00C500DF" w:rsidRDefault="00C500DF">
            <w:pPr>
              <w:pStyle w:val="TableParagraph"/>
              <w:jc w:val="left"/>
              <w:rPr>
                <w:b/>
                <w:sz w:val="26"/>
              </w:rPr>
            </w:pPr>
          </w:p>
          <w:p w14:paraId="54F77808" w14:textId="77777777" w:rsidR="00C500DF" w:rsidRDefault="00026BFE">
            <w:pPr>
              <w:pStyle w:val="TableParagraph"/>
              <w:spacing w:before="194" w:line="261" w:lineRule="auto"/>
              <w:ind w:left="143" w:right="54" w:firstLine="199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групите Родителите – при желание</w:t>
            </w:r>
          </w:p>
        </w:tc>
        <w:tc>
          <w:tcPr>
            <w:tcW w:w="2970" w:type="dxa"/>
          </w:tcPr>
          <w:p w14:paraId="34C4B23C" w14:textId="77777777" w:rsidR="00C500DF" w:rsidRDefault="00026BFE">
            <w:pPr>
              <w:pStyle w:val="TableParagraph"/>
              <w:spacing w:before="193" w:line="261" w:lineRule="auto"/>
              <w:ind w:left="150" w:right="145" w:hanging="1"/>
              <w:rPr>
                <w:sz w:val="24"/>
              </w:rPr>
            </w:pPr>
            <w:r>
              <w:rPr>
                <w:sz w:val="24"/>
              </w:rPr>
              <w:t>Ефективно овладяване на правилата за движение по пътищата.</w:t>
            </w:r>
          </w:p>
        </w:tc>
      </w:tr>
      <w:tr w:rsidR="00C500DF" w14:paraId="0957F1E2" w14:textId="77777777">
        <w:trPr>
          <w:trHeight w:val="1557"/>
        </w:trPr>
        <w:tc>
          <w:tcPr>
            <w:tcW w:w="1985" w:type="dxa"/>
          </w:tcPr>
          <w:p w14:paraId="20DE5E29" w14:textId="77777777" w:rsidR="00C500DF" w:rsidRDefault="00C500DF">
            <w:pPr>
              <w:pStyle w:val="TableParagraph"/>
              <w:jc w:val="left"/>
              <w:rPr>
                <w:b/>
                <w:sz w:val="26"/>
              </w:rPr>
            </w:pPr>
          </w:p>
          <w:p w14:paraId="0DCF0FE8" w14:textId="37AA0D2A" w:rsidR="00C500DF" w:rsidRDefault="00026BFE">
            <w:pPr>
              <w:pStyle w:val="TableParagraph"/>
              <w:spacing w:before="197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12.10.202</w:t>
            </w:r>
            <w:r w:rsidR="001F4712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014" w:type="dxa"/>
          </w:tcPr>
          <w:p w14:paraId="5BA1F5EC" w14:textId="77777777" w:rsidR="00C500DF" w:rsidRDefault="00026BFE">
            <w:pPr>
              <w:pStyle w:val="TableParagraph"/>
              <w:spacing w:before="44" w:line="261" w:lineRule="auto"/>
              <w:ind w:left="141" w:right="128"/>
              <w:rPr>
                <w:sz w:val="24"/>
              </w:rPr>
            </w:pPr>
            <w:r>
              <w:rPr>
                <w:sz w:val="24"/>
              </w:rPr>
              <w:t>Пренареждане на дидактичната база по БДП. Опис на съществуващата.</w:t>
            </w:r>
          </w:p>
          <w:p w14:paraId="6F6432E0" w14:textId="77777777" w:rsidR="00C500DF" w:rsidRDefault="00026BFE">
            <w:pPr>
              <w:pStyle w:val="TableParagraph"/>
              <w:spacing w:line="261" w:lineRule="auto"/>
              <w:ind w:left="88" w:right="76" w:hanging="2"/>
              <w:rPr>
                <w:sz w:val="24"/>
              </w:rPr>
            </w:pPr>
            <w:r>
              <w:rPr>
                <w:sz w:val="24"/>
              </w:rPr>
              <w:t>Предложение до директора за закупуване на дидактични материали</w:t>
            </w:r>
          </w:p>
        </w:tc>
        <w:tc>
          <w:tcPr>
            <w:tcW w:w="2941" w:type="dxa"/>
          </w:tcPr>
          <w:p w14:paraId="7200BAE6" w14:textId="77777777" w:rsidR="00C500DF" w:rsidRDefault="00C500DF">
            <w:pPr>
              <w:pStyle w:val="TableParagraph"/>
              <w:jc w:val="left"/>
              <w:rPr>
                <w:b/>
                <w:sz w:val="26"/>
              </w:rPr>
            </w:pPr>
          </w:p>
          <w:p w14:paraId="3B76DD74" w14:textId="77777777" w:rsidR="00C500DF" w:rsidRDefault="001F4712" w:rsidP="00B60C44">
            <w:pPr>
              <w:pStyle w:val="TableParagraph"/>
              <w:spacing w:before="197" w:line="261" w:lineRule="auto"/>
              <w:ind w:left="990" w:right="732" w:hanging="233"/>
              <w:jc w:val="left"/>
              <w:rPr>
                <w:sz w:val="24"/>
              </w:rPr>
            </w:pPr>
            <w:r>
              <w:rPr>
                <w:sz w:val="24"/>
              </w:rPr>
              <w:t>В. Ангелова</w:t>
            </w:r>
          </w:p>
          <w:p w14:paraId="59DC1EE0" w14:textId="08A090DE" w:rsidR="001F4712" w:rsidRPr="001F4712" w:rsidRDefault="001F4712" w:rsidP="00B60C44">
            <w:pPr>
              <w:pStyle w:val="TableParagraph"/>
              <w:spacing w:before="197" w:line="261" w:lineRule="auto"/>
              <w:ind w:left="990" w:right="732" w:hanging="233"/>
              <w:jc w:val="left"/>
              <w:rPr>
                <w:sz w:val="24"/>
              </w:rPr>
            </w:pPr>
            <w:r>
              <w:rPr>
                <w:sz w:val="24"/>
              </w:rPr>
              <w:t>Цв. Цветанова</w:t>
            </w:r>
          </w:p>
        </w:tc>
        <w:tc>
          <w:tcPr>
            <w:tcW w:w="2970" w:type="dxa"/>
          </w:tcPr>
          <w:p w14:paraId="6C996751" w14:textId="77777777" w:rsidR="00C500DF" w:rsidRDefault="00C500DF">
            <w:pPr>
              <w:pStyle w:val="TableParagraph"/>
              <w:jc w:val="left"/>
              <w:rPr>
                <w:b/>
                <w:sz w:val="30"/>
              </w:rPr>
            </w:pPr>
          </w:p>
          <w:p w14:paraId="541D7680" w14:textId="77777777" w:rsidR="00C500DF" w:rsidRDefault="00026BFE">
            <w:pPr>
              <w:pStyle w:val="TableParagraph"/>
              <w:spacing w:line="261" w:lineRule="auto"/>
              <w:ind w:left="150" w:right="145" w:hanging="1"/>
              <w:rPr>
                <w:sz w:val="24"/>
              </w:rPr>
            </w:pPr>
            <w:r>
              <w:rPr>
                <w:sz w:val="24"/>
              </w:rPr>
              <w:t>Ефективно овладяване на правилата за движение по пътищата.</w:t>
            </w:r>
          </w:p>
        </w:tc>
      </w:tr>
    </w:tbl>
    <w:p w14:paraId="0DE7155D" w14:textId="77777777" w:rsidR="00C500DF" w:rsidRDefault="00C500DF">
      <w:pPr>
        <w:spacing w:line="261" w:lineRule="auto"/>
        <w:rPr>
          <w:sz w:val="24"/>
        </w:rPr>
        <w:sectPr w:rsidR="00C500DF">
          <w:pgSz w:w="16840" w:h="11910" w:orient="landscape"/>
          <w:pgMar w:top="1100" w:right="1240" w:bottom="1260" w:left="1880" w:header="0" w:footer="1065" w:gutter="0"/>
          <w:cols w:space="708"/>
        </w:sectPr>
      </w:pPr>
    </w:p>
    <w:p w14:paraId="752B5557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014"/>
        <w:gridCol w:w="2941"/>
        <w:gridCol w:w="2970"/>
      </w:tblGrid>
      <w:tr w:rsidR="00C500DF" w14:paraId="26C8E7A2" w14:textId="77777777">
        <w:trPr>
          <w:trHeight w:val="1257"/>
        </w:trPr>
        <w:tc>
          <w:tcPr>
            <w:tcW w:w="1985" w:type="dxa"/>
          </w:tcPr>
          <w:p w14:paraId="1A75F287" w14:textId="77777777" w:rsidR="00C500DF" w:rsidRDefault="00C500DF">
            <w:pPr>
              <w:pStyle w:val="TableParagraph"/>
              <w:spacing w:before="11"/>
              <w:jc w:val="left"/>
              <w:rPr>
                <w:b/>
                <w:sz w:val="29"/>
              </w:rPr>
            </w:pPr>
          </w:p>
          <w:p w14:paraId="39E5EBB3" w14:textId="3BBBC7F2" w:rsidR="00C500DF" w:rsidRDefault="00026BFE">
            <w:pPr>
              <w:pStyle w:val="TableParagraph"/>
              <w:ind w:left="171" w:right="162"/>
              <w:rPr>
                <w:sz w:val="24"/>
              </w:rPr>
            </w:pPr>
            <w:r>
              <w:rPr>
                <w:sz w:val="24"/>
              </w:rPr>
              <w:t>25.10.202</w:t>
            </w:r>
            <w:r w:rsidR="00486860">
              <w:rPr>
                <w:sz w:val="24"/>
                <w:lang w:val="en-US"/>
              </w:rPr>
              <w:t>2</w:t>
            </w:r>
            <w:r>
              <w:rPr>
                <w:sz w:val="24"/>
              </w:rPr>
              <w:t xml:space="preserve"> г. до</w:t>
            </w:r>
          </w:p>
          <w:p w14:paraId="449016E2" w14:textId="491C6C1B" w:rsidR="00C500DF" w:rsidRDefault="00026BFE">
            <w:pPr>
              <w:pStyle w:val="TableParagraph"/>
              <w:spacing w:before="24"/>
              <w:ind w:left="171" w:right="162"/>
              <w:rPr>
                <w:sz w:val="24"/>
              </w:rPr>
            </w:pPr>
            <w:r>
              <w:rPr>
                <w:sz w:val="24"/>
              </w:rPr>
              <w:t>10.04.202</w:t>
            </w:r>
            <w:r w:rsidR="00486860"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014" w:type="dxa"/>
          </w:tcPr>
          <w:p w14:paraId="66CAA24F" w14:textId="77777777" w:rsidR="00C500DF" w:rsidRDefault="00026BFE">
            <w:pPr>
              <w:pStyle w:val="TableParagraph"/>
              <w:spacing w:before="196" w:line="261" w:lineRule="auto"/>
              <w:ind w:left="295" w:right="281" w:hanging="2"/>
              <w:rPr>
                <w:sz w:val="24"/>
              </w:rPr>
            </w:pPr>
            <w:r>
              <w:rPr>
                <w:sz w:val="24"/>
              </w:rPr>
              <w:t>Оформяне чрез разчертаване на площадки по БДП в дворовете на детската градина</w:t>
            </w:r>
          </w:p>
        </w:tc>
        <w:tc>
          <w:tcPr>
            <w:tcW w:w="2941" w:type="dxa"/>
          </w:tcPr>
          <w:p w14:paraId="06C1921C" w14:textId="77777777" w:rsidR="00C500DF" w:rsidRDefault="00C500DF">
            <w:pPr>
              <w:pStyle w:val="TableParagraph"/>
              <w:jc w:val="left"/>
              <w:rPr>
                <w:b/>
                <w:sz w:val="26"/>
              </w:rPr>
            </w:pPr>
          </w:p>
          <w:p w14:paraId="4B0EF4BE" w14:textId="77777777" w:rsidR="00C500DF" w:rsidRDefault="00026BFE">
            <w:pPr>
              <w:pStyle w:val="TableParagraph"/>
              <w:spacing w:before="197"/>
              <w:ind w:left="594"/>
              <w:jc w:val="left"/>
              <w:rPr>
                <w:sz w:val="24"/>
              </w:rPr>
            </w:pPr>
            <w:r>
              <w:rPr>
                <w:sz w:val="24"/>
              </w:rPr>
              <w:t>Комисия по БДП</w:t>
            </w:r>
          </w:p>
        </w:tc>
        <w:tc>
          <w:tcPr>
            <w:tcW w:w="2970" w:type="dxa"/>
          </w:tcPr>
          <w:p w14:paraId="17CFFC2F" w14:textId="77777777" w:rsidR="00C500DF" w:rsidRDefault="00026BFE">
            <w:pPr>
              <w:pStyle w:val="TableParagraph"/>
              <w:spacing w:before="45" w:line="261" w:lineRule="auto"/>
              <w:ind w:left="150" w:right="145" w:hanging="1"/>
              <w:rPr>
                <w:sz w:val="24"/>
              </w:rPr>
            </w:pPr>
            <w:r>
              <w:rPr>
                <w:sz w:val="24"/>
              </w:rPr>
              <w:t>Ефективно овладяване на правилата за движение по пътищата чрез</w:t>
            </w:r>
          </w:p>
          <w:p w14:paraId="210A64C7" w14:textId="77777777" w:rsidR="00C500DF" w:rsidRDefault="00026BFE">
            <w:pPr>
              <w:pStyle w:val="TableParagraph"/>
              <w:spacing w:line="274" w:lineRule="exact"/>
              <w:ind w:left="34" w:right="30"/>
              <w:rPr>
                <w:sz w:val="24"/>
              </w:rPr>
            </w:pPr>
            <w:r>
              <w:rPr>
                <w:sz w:val="24"/>
              </w:rPr>
              <w:t>онагледяване и интеракция.</w:t>
            </w:r>
          </w:p>
        </w:tc>
      </w:tr>
    </w:tbl>
    <w:p w14:paraId="046AF451" w14:textId="77777777" w:rsidR="00C500DF" w:rsidRDefault="00C500DF">
      <w:pPr>
        <w:pStyle w:val="a3"/>
        <w:spacing w:before="8"/>
        <w:rPr>
          <w:b/>
          <w:sz w:val="19"/>
        </w:rPr>
      </w:pPr>
    </w:p>
    <w:p w14:paraId="162B7F53" w14:textId="77777777" w:rsidR="00C500DF" w:rsidRDefault="00026BFE">
      <w:pPr>
        <w:pStyle w:val="a5"/>
        <w:numPr>
          <w:ilvl w:val="0"/>
          <w:numId w:val="3"/>
        </w:numPr>
        <w:tabs>
          <w:tab w:val="left" w:pos="950"/>
        </w:tabs>
        <w:spacing w:before="90"/>
        <w:ind w:left="950" w:hanging="325"/>
        <w:jc w:val="left"/>
        <w:rPr>
          <w:b/>
          <w:sz w:val="24"/>
        </w:rPr>
      </w:pPr>
      <w:r>
        <w:rPr>
          <w:b/>
          <w:sz w:val="24"/>
        </w:rPr>
        <w:t>Предучилищно образование в 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група:</w:t>
      </w:r>
    </w:p>
    <w:p w14:paraId="1DC059F6" w14:textId="77777777" w:rsidR="00C500DF" w:rsidRDefault="00C500DF">
      <w:pPr>
        <w:pStyle w:val="a3"/>
        <w:spacing w:before="8" w:after="1"/>
        <w:rPr>
          <w:b/>
          <w:sz w:val="26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4373"/>
        <w:gridCol w:w="2698"/>
        <w:gridCol w:w="2731"/>
      </w:tblGrid>
      <w:tr w:rsidR="00C500DF" w14:paraId="63FF6BCE" w14:textId="77777777">
        <w:trPr>
          <w:trHeight w:val="657"/>
        </w:trPr>
        <w:tc>
          <w:tcPr>
            <w:tcW w:w="2105" w:type="dxa"/>
            <w:shd w:val="clear" w:color="auto" w:fill="F1F1F1"/>
          </w:tcPr>
          <w:p w14:paraId="7747FECA" w14:textId="77777777" w:rsidR="00C500DF" w:rsidRDefault="00026BFE">
            <w:pPr>
              <w:pStyle w:val="TableParagraph"/>
              <w:spacing w:before="20" w:line="300" w:lineRule="atLeast"/>
              <w:ind w:left="369" w:right="340" w:firstLine="2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4373" w:type="dxa"/>
            <w:shd w:val="clear" w:color="auto" w:fill="F1F1F1"/>
          </w:tcPr>
          <w:p w14:paraId="20069614" w14:textId="77777777" w:rsidR="00C500DF" w:rsidRDefault="00026BFE">
            <w:pPr>
              <w:pStyle w:val="TableParagraph"/>
              <w:spacing w:before="193"/>
              <w:ind w:left="17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2698" w:type="dxa"/>
            <w:shd w:val="clear" w:color="auto" w:fill="F1F1F1"/>
          </w:tcPr>
          <w:p w14:paraId="37B83922" w14:textId="77777777" w:rsidR="00C500DF" w:rsidRDefault="00026BFE">
            <w:pPr>
              <w:pStyle w:val="TableParagraph"/>
              <w:spacing w:before="193"/>
              <w:ind w:left="114" w:right="110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  <w:tc>
          <w:tcPr>
            <w:tcW w:w="2731" w:type="dxa"/>
            <w:shd w:val="clear" w:color="auto" w:fill="F1F1F1"/>
          </w:tcPr>
          <w:p w14:paraId="3174AC36" w14:textId="77777777" w:rsidR="00C500DF" w:rsidRDefault="00026BFE">
            <w:pPr>
              <w:pStyle w:val="TableParagraph"/>
              <w:spacing w:before="193"/>
              <w:ind w:left="23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C500DF" w14:paraId="64D266B1" w14:textId="77777777">
        <w:trPr>
          <w:trHeight w:val="954"/>
        </w:trPr>
        <w:tc>
          <w:tcPr>
            <w:tcW w:w="2105" w:type="dxa"/>
          </w:tcPr>
          <w:p w14:paraId="58D7B605" w14:textId="13E8FE5C" w:rsidR="00C500DF" w:rsidRDefault="00026BFE">
            <w:pPr>
              <w:pStyle w:val="TableParagraph"/>
              <w:spacing w:before="42"/>
              <w:ind w:left="57" w:right="48"/>
              <w:rPr>
                <w:sz w:val="24"/>
              </w:rPr>
            </w:pPr>
            <w:r>
              <w:rPr>
                <w:sz w:val="24"/>
              </w:rPr>
              <w:t>14.09.202</w:t>
            </w:r>
            <w:r w:rsidR="00B60C44">
              <w:rPr>
                <w:sz w:val="24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373" w:type="dxa"/>
          </w:tcPr>
          <w:p w14:paraId="666EC524" w14:textId="77777777" w:rsidR="00C500DF" w:rsidRDefault="00026BFE">
            <w:pPr>
              <w:pStyle w:val="TableParagraph"/>
              <w:spacing w:before="42" w:line="261" w:lineRule="auto"/>
              <w:ind w:left="17" w:right="7"/>
              <w:rPr>
                <w:sz w:val="24"/>
              </w:rPr>
            </w:pPr>
            <w:r>
              <w:rPr>
                <w:sz w:val="24"/>
              </w:rPr>
              <w:t>Седмично планиране на образователното съдържание във възрастови групи.</w:t>
            </w:r>
          </w:p>
          <w:p w14:paraId="428DE26D" w14:textId="77777777" w:rsidR="00C500DF" w:rsidRDefault="00026BFE">
            <w:pPr>
              <w:pStyle w:val="TableParagraph"/>
              <w:spacing w:line="274" w:lineRule="exact"/>
              <w:ind w:left="17" w:right="9"/>
              <w:rPr>
                <w:sz w:val="24"/>
              </w:rPr>
            </w:pPr>
            <w:r>
              <w:rPr>
                <w:sz w:val="24"/>
              </w:rPr>
              <w:t>Вписване на ДФПВ седмично.</w:t>
            </w:r>
          </w:p>
        </w:tc>
        <w:tc>
          <w:tcPr>
            <w:tcW w:w="2698" w:type="dxa"/>
          </w:tcPr>
          <w:p w14:paraId="58343C19" w14:textId="77777777" w:rsidR="00C500DF" w:rsidRDefault="00C500DF">
            <w:pPr>
              <w:pStyle w:val="TableParagraph"/>
              <w:spacing w:before="4"/>
              <w:jc w:val="left"/>
              <w:rPr>
                <w:b/>
                <w:sz w:val="23"/>
              </w:rPr>
            </w:pPr>
          </w:p>
          <w:p w14:paraId="66F27661" w14:textId="77777777" w:rsidR="00C500DF" w:rsidRDefault="00026BFE">
            <w:pPr>
              <w:pStyle w:val="TableParagraph"/>
              <w:ind w:left="114" w:right="111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7EB44545" w14:textId="77777777" w:rsidR="00C500DF" w:rsidRDefault="00026BFE">
            <w:pPr>
              <w:pStyle w:val="TableParagraph"/>
              <w:spacing w:before="18" w:line="300" w:lineRule="atLeast"/>
              <w:ind w:left="427" w:right="419" w:firstLine="79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Организационно структуриране на дейността по БДП</w:t>
            </w:r>
          </w:p>
        </w:tc>
      </w:tr>
      <w:tr w:rsidR="00C500DF" w14:paraId="0DEAF3B9" w14:textId="77777777">
        <w:trPr>
          <w:trHeight w:val="1257"/>
        </w:trPr>
        <w:tc>
          <w:tcPr>
            <w:tcW w:w="2105" w:type="dxa"/>
          </w:tcPr>
          <w:p w14:paraId="76BA939A" w14:textId="77777777" w:rsidR="00C500DF" w:rsidRDefault="00026BFE">
            <w:pPr>
              <w:pStyle w:val="TableParagraph"/>
              <w:spacing w:before="44"/>
              <w:ind w:left="57" w:right="48"/>
              <w:rPr>
                <w:sz w:val="24"/>
              </w:rPr>
            </w:pPr>
            <w:r>
              <w:rPr>
                <w:sz w:val="24"/>
              </w:rPr>
              <w:t>Учебно време</w:t>
            </w:r>
          </w:p>
        </w:tc>
        <w:tc>
          <w:tcPr>
            <w:tcW w:w="4373" w:type="dxa"/>
          </w:tcPr>
          <w:p w14:paraId="6EBD6C16" w14:textId="77777777" w:rsidR="00C500DF" w:rsidRDefault="00026BFE">
            <w:pPr>
              <w:pStyle w:val="TableParagraph"/>
              <w:spacing w:before="20" w:line="300" w:lineRule="atLeast"/>
              <w:ind w:left="120" w:right="109" w:hanging="2"/>
              <w:rPr>
                <w:sz w:val="24"/>
              </w:rPr>
            </w:pPr>
            <w:r>
              <w:rPr>
                <w:sz w:val="24"/>
              </w:rPr>
              <w:t>Провеждане на п</w:t>
            </w:r>
            <w:r w:rsidR="00331239">
              <w:rPr>
                <w:sz w:val="24"/>
              </w:rPr>
              <w:t xml:space="preserve">едагогически взаимодействия </w:t>
            </w:r>
            <w:r>
              <w:rPr>
                <w:sz w:val="24"/>
              </w:rPr>
              <w:t xml:space="preserve"> ДФ по БДП, съгласно тематичното разпределение по БДП.</w:t>
            </w:r>
          </w:p>
        </w:tc>
        <w:tc>
          <w:tcPr>
            <w:tcW w:w="2698" w:type="dxa"/>
          </w:tcPr>
          <w:p w14:paraId="73E86C9E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23"/>
              </w:rPr>
            </w:pPr>
          </w:p>
          <w:p w14:paraId="369BE781" w14:textId="77777777" w:rsidR="00C500DF" w:rsidRDefault="00026BFE">
            <w:pPr>
              <w:pStyle w:val="TableParagraph"/>
              <w:ind w:left="114" w:right="111"/>
              <w:rPr>
                <w:rFonts w:ascii="Trebuchet MS" w:hAnsi="Trebuchet MS"/>
                <w:sz w:val="24"/>
              </w:rPr>
            </w:pPr>
            <w:r>
              <w:rPr>
                <w:rFonts w:ascii="Trebuchet MS" w:hAnsi="Trebuchet MS"/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160D0E51" w14:textId="77777777" w:rsidR="00C500DF" w:rsidRDefault="00026BFE">
            <w:pPr>
              <w:pStyle w:val="TableParagraph"/>
              <w:spacing w:before="20" w:line="300" w:lineRule="atLeast"/>
              <w:ind w:left="139" w:right="128" w:hanging="4"/>
              <w:rPr>
                <w:sz w:val="24"/>
              </w:rPr>
            </w:pPr>
            <w:r>
              <w:rPr>
                <w:sz w:val="24"/>
              </w:rPr>
              <w:t>Придобита компетентност по БДП- знания, умения, отношения.</w:t>
            </w:r>
          </w:p>
        </w:tc>
      </w:tr>
      <w:tr w:rsidR="00C500DF" w14:paraId="2E2EB359" w14:textId="77777777">
        <w:trPr>
          <w:trHeight w:val="1324"/>
        </w:trPr>
        <w:tc>
          <w:tcPr>
            <w:tcW w:w="2105" w:type="dxa"/>
          </w:tcPr>
          <w:p w14:paraId="0994BFD3" w14:textId="77777777" w:rsidR="00C500DF" w:rsidRDefault="00026BFE">
            <w:pPr>
              <w:pStyle w:val="TableParagraph"/>
              <w:spacing w:before="21" w:line="276" w:lineRule="auto"/>
              <w:ind w:left="59" w:right="48"/>
              <w:rPr>
                <w:sz w:val="24"/>
              </w:rPr>
            </w:pPr>
            <w:r>
              <w:rPr>
                <w:sz w:val="24"/>
              </w:rPr>
              <w:t>Постоянен - на открито при подходящо време – 1 път седмично</w:t>
            </w:r>
          </w:p>
        </w:tc>
        <w:tc>
          <w:tcPr>
            <w:tcW w:w="4373" w:type="dxa"/>
          </w:tcPr>
          <w:p w14:paraId="2A8FBD4C" w14:textId="77777777" w:rsidR="00C500DF" w:rsidRDefault="00026BFE">
            <w:pPr>
              <w:pStyle w:val="TableParagraph"/>
              <w:spacing w:before="21" w:line="276" w:lineRule="auto"/>
              <w:ind w:left="17" w:right="7"/>
              <w:rPr>
                <w:sz w:val="24"/>
              </w:rPr>
            </w:pPr>
            <w:r>
              <w:rPr>
                <w:sz w:val="24"/>
              </w:rPr>
              <w:t>Практически тренинги чрез игри с децата на интерактивните дворни площадки за усвояване на правилата по БДП - ДФПВ</w:t>
            </w:r>
          </w:p>
        </w:tc>
        <w:tc>
          <w:tcPr>
            <w:tcW w:w="2698" w:type="dxa"/>
          </w:tcPr>
          <w:p w14:paraId="675DD690" w14:textId="77777777" w:rsidR="00C500DF" w:rsidRDefault="00026BFE">
            <w:pPr>
              <w:pStyle w:val="TableParagraph"/>
              <w:spacing w:before="21"/>
              <w:ind w:left="114" w:right="110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15FD36DF" w14:textId="77777777" w:rsidR="00C500DF" w:rsidRDefault="00026BFE">
            <w:pPr>
              <w:pStyle w:val="TableParagraph"/>
              <w:spacing w:before="21" w:line="276" w:lineRule="auto"/>
              <w:ind w:left="118" w:right="106"/>
              <w:rPr>
                <w:sz w:val="24"/>
              </w:rPr>
            </w:pPr>
            <w:r>
              <w:rPr>
                <w:sz w:val="24"/>
              </w:rPr>
              <w:t>Компетентност по БДП- знания, умения, отношения.</w:t>
            </w:r>
          </w:p>
        </w:tc>
      </w:tr>
      <w:tr w:rsidR="00C500DF" w14:paraId="08966D9D" w14:textId="77777777">
        <w:trPr>
          <w:trHeight w:val="1557"/>
        </w:trPr>
        <w:tc>
          <w:tcPr>
            <w:tcW w:w="2105" w:type="dxa"/>
          </w:tcPr>
          <w:p w14:paraId="50A328DC" w14:textId="0A413C81" w:rsidR="00C500DF" w:rsidRDefault="00026BFE">
            <w:pPr>
              <w:pStyle w:val="TableParagraph"/>
              <w:spacing w:before="44"/>
              <w:ind w:left="57" w:right="48"/>
              <w:rPr>
                <w:sz w:val="24"/>
              </w:rPr>
            </w:pPr>
            <w:r>
              <w:rPr>
                <w:sz w:val="24"/>
              </w:rPr>
              <w:t>30.04.202</w:t>
            </w:r>
            <w:r w:rsidR="00B60C44"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373" w:type="dxa"/>
          </w:tcPr>
          <w:p w14:paraId="1E635D5C" w14:textId="77777777" w:rsidR="00C500DF" w:rsidRDefault="00026BFE">
            <w:pPr>
              <w:pStyle w:val="TableParagraph"/>
              <w:spacing w:before="44" w:line="261" w:lineRule="auto"/>
              <w:ind w:left="36" w:right="28" w:firstLine="4"/>
              <w:rPr>
                <w:sz w:val="24"/>
              </w:rPr>
            </w:pPr>
            <w:r>
              <w:rPr>
                <w:sz w:val="24"/>
              </w:rPr>
              <w:t>Открита педагогическа ситуация пред родителите по план на групата Подобряване на условия за безпроблемно движение/ предотвратяване на инциденти</w:t>
            </w:r>
          </w:p>
          <w:p w14:paraId="6501594D" w14:textId="77777777" w:rsidR="00C500DF" w:rsidRDefault="00026BFE">
            <w:pPr>
              <w:pStyle w:val="TableParagraph"/>
              <w:spacing w:line="273" w:lineRule="exact"/>
              <w:ind w:left="17" w:right="8"/>
              <w:rPr>
                <w:sz w:val="24"/>
              </w:rPr>
            </w:pPr>
            <w:r>
              <w:rPr>
                <w:sz w:val="24"/>
              </w:rPr>
              <w:t>на пътя.</w:t>
            </w:r>
          </w:p>
        </w:tc>
        <w:tc>
          <w:tcPr>
            <w:tcW w:w="2698" w:type="dxa"/>
          </w:tcPr>
          <w:p w14:paraId="7FCBD8BA" w14:textId="77777777" w:rsidR="00C500DF" w:rsidRDefault="00026BFE">
            <w:pPr>
              <w:pStyle w:val="TableParagraph"/>
              <w:spacing w:before="44"/>
              <w:ind w:left="114" w:right="110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4A465E24" w14:textId="77777777" w:rsidR="00C500DF" w:rsidRDefault="00026BFE">
            <w:pPr>
              <w:pStyle w:val="TableParagraph"/>
              <w:spacing w:before="44" w:line="261" w:lineRule="auto"/>
              <w:ind w:left="115" w:right="106"/>
              <w:rPr>
                <w:sz w:val="24"/>
              </w:rPr>
            </w:pPr>
            <w:r>
              <w:rPr>
                <w:sz w:val="24"/>
              </w:rPr>
              <w:t>Повишаване на компетентността на родителите</w:t>
            </w:r>
          </w:p>
        </w:tc>
      </w:tr>
      <w:tr w:rsidR="00C500DF" w14:paraId="130554C4" w14:textId="77777777">
        <w:trPr>
          <w:trHeight w:val="1254"/>
        </w:trPr>
        <w:tc>
          <w:tcPr>
            <w:tcW w:w="2105" w:type="dxa"/>
          </w:tcPr>
          <w:p w14:paraId="0DF7CE0B" w14:textId="33C6C461" w:rsidR="00C500DF" w:rsidRDefault="00026BFE">
            <w:pPr>
              <w:pStyle w:val="TableParagraph"/>
              <w:spacing w:before="42"/>
              <w:ind w:left="57" w:right="48"/>
              <w:rPr>
                <w:sz w:val="24"/>
              </w:rPr>
            </w:pPr>
            <w:r>
              <w:rPr>
                <w:sz w:val="24"/>
              </w:rPr>
              <w:t>31.05.202</w:t>
            </w:r>
            <w:r w:rsidR="00B60C44"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373" w:type="dxa"/>
          </w:tcPr>
          <w:p w14:paraId="76A843B3" w14:textId="77777777" w:rsidR="00C500DF" w:rsidRDefault="00026BFE">
            <w:pPr>
              <w:pStyle w:val="TableParagraph"/>
              <w:spacing w:before="42" w:line="261" w:lineRule="auto"/>
              <w:ind w:left="328" w:right="317" w:hanging="2"/>
              <w:rPr>
                <w:sz w:val="24"/>
              </w:rPr>
            </w:pPr>
            <w:r>
              <w:rPr>
                <w:sz w:val="24"/>
              </w:rPr>
              <w:t>Провеждане на ОФПВ и ДФПВ от родители на децата, които работят в</w:t>
            </w:r>
          </w:p>
          <w:p w14:paraId="303A23B6" w14:textId="77777777" w:rsidR="00C500DF" w:rsidRDefault="00026BFE">
            <w:pPr>
              <w:pStyle w:val="TableParagraph"/>
              <w:spacing w:line="274" w:lineRule="exact"/>
              <w:ind w:left="17" w:right="9"/>
              <w:rPr>
                <w:sz w:val="24"/>
              </w:rPr>
            </w:pPr>
            <w:r>
              <w:rPr>
                <w:sz w:val="24"/>
              </w:rPr>
              <w:t>сферата на пътната безопасност –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14:paraId="4178D65B" w14:textId="77777777" w:rsidR="00C500DF" w:rsidRDefault="00026BFE">
            <w:pPr>
              <w:pStyle w:val="TableParagraph"/>
              <w:spacing w:before="24"/>
              <w:ind w:left="14" w:right="10"/>
              <w:rPr>
                <w:sz w:val="24"/>
              </w:rPr>
            </w:pPr>
            <w:r>
              <w:rPr>
                <w:sz w:val="24"/>
              </w:rPr>
              <w:t>на групата. Изграждане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компетентност</w:t>
            </w:r>
          </w:p>
        </w:tc>
        <w:tc>
          <w:tcPr>
            <w:tcW w:w="2698" w:type="dxa"/>
          </w:tcPr>
          <w:p w14:paraId="53C447B6" w14:textId="77777777" w:rsidR="00C500DF" w:rsidRDefault="00026BFE">
            <w:pPr>
              <w:pStyle w:val="TableParagraph"/>
              <w:spacing w:before="42"/>
              <w:ind w:left="114" w:right="110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2BFFE51D" w14:textId="77777777" w:rsidR="00C500DF" w:rsidRDefault="00026BFE">
            <w:pPr>
              <w:pStyle w:val="TableParagraph"/>
              <w:spacing w:before="42" w:line="261" w:lineRule="auto"/>
              <w:ind w:left="751" w:hanging="310"/>
              <w:jc w:val="left"/>
              <w:rPr>
                <w:sz w:val="24"/>
              </w:rPr>
            </w:pPr>
            <w:r>
              <w:rPr>
                <w:sz w:val="24"/>
              </w:rPr>
              <w:t>Сътрудничество с родителите.</w:t>
            </w:r>
          </w:p>
        </w:tc>
      </w:tr>
    </w:tbl>
    <w:p w14:paraId="4E91A4C4" w14:textId="77777777" w:rsidR="00C500DF" w:rsidRDefault="00C500DF">
      <w:pPr>
        <w:spacing w:line="261" w:lineRule="auto"/>
        <w:rPr>
          <w:sz w:val="24"/>
        </w:rPr>
        <w:sectPr w:rsidR="00C500DF">
          <w:pgSz w:w="16840" w:h="11910" w:orient="landscape"/>
          <w:pgMar w:top="1100" w:right="1240" w:bottom="1380" w:left="1880" w:header="0" w:footer="1065" w:gutter="0"/>
          <w:cols w:space="708"/>
        </w:sectPr>
      </w:pPr>
    </w:p>
    <w:p w14:paraId="446ACA92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4373"/>
        <w:gridCol w:w="2698"/>
        <w:gridCol w:w="2731"/>
      </w:tblGrid>
      <w:tr w:rsidR="00C500DF" w14:paraId="761B3C46" w14:textId="77777777">
        <w:trPr>
          <w:trHeight w:val="957"/>
        </w:trPr>
        <w:tc>
          <w:tcPr>
            <w:tcW w:w="2105" w:type="dxa"/>
          </w:tcPr>
          <w:p w14:paraId="4FEA14EF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73" w:type="dxa"/>
          </w:tcPr>
          <w:p w14:paraId="6232031E" w14:textId="77777777" w:rsidR="00C500DF" w:rsidRDefault="00026BFE">
            <w:pPr>
              <w:pStyle w:val="TableParagraph"/>
              <w:spacing w:before="21" w:line="300" w:lineRule="atLeast"/>
              <w:ind w:left="17" w:right="8"/>
              <w:rPr>
                <w:sz w:val="24"/>
              </w:rPr>
            </w:pPr>
            <w:r>
              <w:rPr>
                <w:sz w:val="24"/>
              </w:rPr>
              <w:t>у децата на базата на родителския авторитет и професионална компетентност.</w:t>
            </w:r>
          </w:p>
        </w:tc>
        <w:tc>
          <w:tcPr>
            <w:tcW w:w="2698" w:type="dxa"/>
          </w:tcPr>
          <w:p w14:paraId="33AE7E20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731" w:type="dxa"/>
          </w:tcPr>
          <w:p w14:paraId="48295E80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</w:tr>
      <w:tr w:rsidR="00C500DF" w14:paraId="1E67DB79" w14:textId="77777777">
        <w:trPr>
          <w:trHeight w:val="1855"/>
        </w:trPr>
        <w:tc>
          <w:tcPr>
            <w:tcW w:w="2105" w:type="dxa"/>
          </w:tcPr>
          <w:p w14:paraId="0DE4393A" w14:textId="77777777" w:rsidR="00C500DF" w:rsidRDefault="00026BFE">
            <w:pPr>
              <w:pStyle w:val="TableParagraph"/>
              <w:spacing w:before="44"/>
              <w:ind w:left="225"/>
              <w:jc w:val="left"/>
              <w:rPr>
                <w:sz w:val="24"/>
              </w:rPr>
            </w:pPr>
            <w:r>
              <w:rPr>
                <w:sz w:val="24"/>
              </w:rPr>
              <w:t>Неучебно време</w:t>
            </w:r>
          </w:p>
        </w:tc>
        <w:tc>
          <w:tcPr>
            <w:tcW w:w="4373" w:type="dxa"/>
          </w:tcPr>
          <w:p w14:paraId="077419D9" w14:textId="77777777" w:rsidR="00C500DF" w:rsidRDefault="00026BFE">
            <w:pPr>
              <w:pStyle w:val="TableParagraph"/>
              <w:spacing w:before="20"/>
              <w:ind w:left="17" w:right="7"/>
              <w:rPr>
                <w:sz w:val="24"/>
              </w:rPr>
            </w:pPr>
            <w:r>
              <w:rPr>
                <w:sz w:val="24"/>
              </w:rPr>
              <w:t>Обучение и възпитание на децата по БДП чрез ДФПС в двора на детската градина (колоездене, каране на тротинетки при спазване на правилата за движение), интегрирани с другите образователни направления.</w:t>
            </w:r>
          </w:p>
        </w:tc>
        <w:tc>
          <w:tcPr>
            <w:tcW w:w="2698" w:type="dxa"/>
          </w:tcPr>
          <w:p w14:paraId="0C106104" w14:textId="77777777" w:rsidR="00C500DF" w:rsidRDefault="00026BFE">
            <w:pPr>
              <w:pStyle w:val="TableParagraph"/>
              <w:spacing w:before="20"/>
              <w:ind w:left="1049" w:right="182" w:hanging="843"/>
              <w:jc w:val="left"/>
              <w:rPr>
                <w:sz w:val="24"/>
              </w:rPr>
            </w:pPr>
            <w:r>
              <w:rPr>
                <w:sz w:val="24"/>
              </w:rPr>
              <w:t>Учители на смесените групи</w:t>
            </w:r>
          </w:p>
        </w:tc>
        <w:tc>
          <w:tcPr>
            <w:tcW w:w="2731" w:type="dxa"/>
          </w:tcPr>
          <w:p w14:paraId="6B669F5B" w14:textId="77777777" w:rsidR="00C500DF" w:rsidRDefault="00026BFE">
            <w:pPr>
              <w:pStyle w:val="TableParagraph"/>
              <w:spacing w:before="44" w:line="261" w:lineRule="auto"/>
              <w:ind w:left="511" w:right="79" w:hanging="406"/>
              <w:jc w:val="left"/>
              <w:rPr>
                <w:sz w:val="24"/>
              </w:rPr>
            </w:pPr>
            <w:r>
              <w:rPr>
                <w:sz w:val="24"/>
              </w:rPr>
              <w:t>Подобряване на условия за безпроблемно</w:t>
            </w:r>
          </w:p>
          <w:p w14:paraId="5AFC5C25" w14:textId="77777777" w:rsidR="00C500DF" w:rsidRDefault="00026BFE">
            <w:pPr>
              <w:pStyle w:val="TableParagraph"/>
              <w:spacing w:line="261" w:lineRule="auto"/>
              <w:ind w:left="360" w:right="334" w:firstLine="470"/>
              <w:jc w:val="left"/>
              <w:rPr>
                <w:sz w:val="24"/>
              </w:rPr>
            </w:pPr>
            <w:r>
              <w:rPr>
                <w:sz w:val="24"/>
              </w:rPr>
              <w:t>движение/ предотвратяване на инциденти на пътя.</w:t>
            </w:r>
          </w:p>
        </w:tc>
      </w:tr>
      <w:tr w:rsidR="00C500DF" w14:paraId="7B6F0D48" w14:textId="77777777">
        <w:trPr>
          <w:trHeight w:val="1161"/>
        </w:trPr>
        <w:tc>
          <w:tcPr>
            <w:tcW w:w="2105" w:type="dxa"/>
          </w:tcPr>
          <w:p w14:paraId="115B773E" w14:textId="77777777" w:rsidR="00C500DF" w:rsidRDefault="00026BFE">
            <w:pPr>
              <w:pStyle w:val="TableParagraph"/>
              <w:spacing w:before="44" w:line="261" w:lineRule="auto"/>
              <w:ind w:left="753" w:right="37" w:hanging="684"/>
              <w:jc w:val="left"/>
              <w:rPr>
                <w:sz w:val="24"/>
              </w:rPr>
            </w:pPr>
            <w:r>
              <w:rPr>
                <w:sz w:val="24"/>
              </w:rPr>
              <w:t>Учебно и неучебно време</w:t>
            </w:r>
          </w:p>
        </w:tc>
        <w:tc>
          <w:tcPr>
            <w:tcW w:w="4373" w:type="dxa"/>
          </w:tcPr>
          <w:p w14:paraId="7CFA4788" w14:textId="77777777" w:rsidR="00C500DF" w:rsidRDefault="00026BFE">
            <w:pPr>
              <w:pStyle w:val="TableParagraph"/>
              <w:spacing w:before="20"/>
              <w:ind w:left="17" w:right="8"/>
              <w:rPr>
                <w:sz w:val="24"/>
              </w:rPr>
            </w:pPr>
            <w:r>
              <w:rPr>
                <w:sz w:val="24"/>
              </w:rPr>
              <w:t>Извеждане на всички деца извън ДГ само със светлоотразителни жилетки.</w:t>
            </w:r>
          </w:p>
          <w:p w14:paraId="28972D96" w14:textId="77777777" w:rsidR="00C500DF" w:rsidRDefault="00026BFE">
            <w:pPr>
              <w:pStyle w:val="TableParagraph"/>
              <w:ind w:left="17" w:right="7"/>
              <w:rPr>
                <w:sz w:val="24"/>
              </w:rPr>
            </w:pPr>
            <w:r>
              <w:rPr>
                <w:sz w:val="24"/>
              </w:rPr>
              <w:t>Закупуване на още в случай на нужда – заявка от учители на групи.</w:t>
            </w:r>
          </w:p>
        </w:tc>
        <w:tc>
          <w:tcPr>
            <w:tcW w:w="2698" w:type="dxa"/>
          </w:tcPr>
          <w:p w14:paraId="4ABC8CAA" w14:textId="77777777" w:rsidR="00C500DF" w:rsidRDefault="00026BFE">
            <w:pPr>
              <w:pStyle w:val="TableParagraph"/>
              <w:spacing w:before="20"/>
              <w:ind w:left="221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групите</w:t>
            </w:r>
          </w:p>
        </w:tc>
        <w:tc>
          <w:tcPr>
            <w:tcW w:w="2731" w:type="dxa"/>
          </w:tcPr>
          <w:p w14:paraId="3E6D1FF0" w14:textId="77777777" w:rsidR="00C500DF" w:rsidRDefault="00026BFE">
            <w:pPr>
              <w:pStyle w:val="TableParagraph"/>
              <w:spacing w:before="44" w:line="261" w:lineRule="auto"/>
              <w:ind w:left="1131" w:right="43" w:hanging="1059"/>
              <w:jc w:val="left"/>
              <w:rPr>
                <w:sz w:val="24"/>
              </w:rPr>
            </w:pPr>
            <w:r>
              <w:rPr>
                <w:sz w:val="24"/>
              </w:rPr>
              <w:t>Безопасност на децата на пътя</w:t>
            </w:r>
          </w:p>
        </w:tc>
      </w:tr>
    </w:tbl>
    <w:p w14:paraId="6E5D6DDA" w14:textId="77777777" w:rsidR="00C500DF" w:rsidRDefault="00C500DF">
      <w:pPr>
        <w:pStyle w:val="a3"/>
        <w:spacing w:before="8"/>
        <w:rPr>
          <w:b/>
          <w:sz w:val="19"/>
        </w:rPr>
      </w:pPr>
    </w:p>
    <w:p w14:paraId="114C3737" w14:textId="77777777" w:rsidR="00C500DF" w:rsidRDefault="00026BFE">
      <w:pPr>
        <w:pStyle w:val="a5"/>
        <w:numPr>
          <w:ilvl w:val="0"/>
          <w:numId w:val="3"/>
        </w:numPr>
        <w:tabs>
          <w:tab w:val="left" w:pos="926"/>
        </w:tabs>
        <w:spacing w:before="90" w:after="8"/>
        <w:ind w:left="926"/>
        <w:jc w:val="left"/>
        <w:rPr>
          <w:b/>
          <w:sz w:val="24"/>
        </w:rPr>
      </w:pPr>
      <w:r>
        <w:rPr>
          <w:b/>
          <w:sz w:val="24"/>
        </w:rPr>
        <w:t>Участие на учителите в квалификационни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дейности:</w:t>
      </w: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894"/>
        <w:gridCol w:w="4359"/>
        <w:gridCol w:w="2549"/>
      </w:tblGrid>
      <w:tr w:rsidR="00C500DF" w14:paraId="1580DF84" w14:textId="77777777">
        <w:trPr>
          <w:trHeight w:val="1039"/>
        </w:trPr>
        <w:tc>
          <w:tcPr>
            <w:tcW w:w="2105" w:type="dxa"/>
            <w:shd w:val="clear" w:color="auto" w:fill="F1F1F1"/>
          </w:tcPr>
          <w:p w14:paraId="33EEE590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20"/>
              </w:rPr>
            </w:pPr>
          </w:p>
          <w:p w14:paraId="6EE9A212" w14:textId="77777777" w:rsidR="00C500DF" w:rsidRDefault="00026BFE">
            <w:pPr>
              <w:pStyle w:val="TableParagraph"/>
              <w:spacing w:line="261" w:lineRule="auto"/>
              <w:ind w:left="369" w:right="340" w:firstLine="2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</w:t>
            </w:r>
          </w:p>
        </w:tc>
        <w:tc>
          <w:tcPr>
            <w:tcW w:w="2894" w:type="dxa"/>
            <w:shd w:val="clear" w:color="auto" w:fill="F1F1F1"/>
          </w:tcPr>
          <w:p w14:paraId="13FB87CD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33956F4F" w14:textId="77777777" w:rsidR="00C500DF" w:rsidRDefault="00026BFE">
            <w:pPr>
              <w:pStyle w:val="TableParagraph"/>
              <w:ind w:left="84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</w:tc>
        <w:tc>
          <w:tcPr>
            <w:tcW w:w="4359" w:type="dxa"/>
            <w:shd w:val="clear" w:color="auto" w:fill="F1F1F1"/>
          </w:tcPr>
          <w:p w14:paraId="06DBE725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3D3F27D2" w14:textId="77777777" w:rsidR="00C500DF" w:rsidRDefault="00026BFE">
            <w:pPr>
              <w:pStyle w:val="TableParagraph"/>
              <w:ind w:left="7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Форма/ тематичен обхват</w:t>
            </w:r>
          </w:p>
        </w:tc>
        <w:tc>
          <w:tcPr>
            <w:tcW w:w="2549" w:type="dxa"/>
            <w:shd w:val="clear" w:color="auto" w:fill="F1F1F1"/>
          </w:tcPr>
          <w:p w14:paraId="3AE771AA" w14:textId="77777777" w:rsidR="00C500DF" w:rsidRDefault="00C500DF">
            <w:pPr>
              <w:pStyle w:val="TableParagraph"/>
              <w:spacing w:before="6"/>
              <w:jc w:val="left"/>
              <w:rPr>
                <w:b/>
                <w:sz w:val="33"/>
              </w:rPr>
            </w:pPr>
          </w:p>
          <w:p w14:paraId="5C006072" w14:textId="77777777" w:rsidR="00C500DF" w:rsidRDefault="00026BFE">
            <w:pPr>
              <w:pStyle w:val="TableParagraph"/>
              <w:ind w:left="1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C500DF" w14:paraId="3B27F71C" w14:textId="77777777">
        <w:trPr>
          <w:trHeight w:val="954"/>
        </w:trPr>
        <w:tc>
          <w:tcPr>
            <w:tcW w:w="2105" w:type="dxa"/>
          </w:tcPr>
          <w:p w14:paraId="0C0B863A" w14:textId="246D837A" w:rsidR="00C500DF" w:rsidRDefault="00331239">
            <w:pPr>
              <w:pStyle w:val="TableParagraph"/>
              <w:spacing w:before="44" w:line="261" w:lineRule="auto"/>
              <w:ind w:left="930" w:right="446" w:firstLine="79"/>
              <w:jc w:val="left"/>
              <w:rPr>
                <w:sz w:val="24"/>
              </w:rPr>
            </w:pPr>
            <w:r>
              <w:rPr>
                <w:sz w:val="24"/>
              </w:rPr>
              <w:t>април</w:t>
            </w:r>
            <w:r w:rsidR="00026BFE">
              <w:rPr>
                <w:sz w:val="24"/>
              </w:rPr>
              <w:t>202</w:t>
            </w:r>
            <w:r w:rsidR="00B60C44">
              <w:rPr>
                <w:sz w:val="24"/>
              </w:rPr>
              <w:t>3</w:t>
            </w:r>
            <w:r w:rsidR="00026BFE">
              <w:rPr>
                <w:sz w:val="24"/>
              </w:rPr>
              <w:t xml:space="preserve"> г.</w:t>
            </w:r>
          </w:p>
        </w:tc>
        <w:tc>
          <w:tcPr>
            <w:tcW w:w="2894" w:type="dxa"/>
          </w:tcPr>
          <w:p w14:paraId="3129062F" w14:textId="77777777" w:rsidR="00C500DF" w:rsidRDefault="00331239">
            <w:pPr>
              <w:pStyle w:val="TableParagraph"/>
              <w:spacing w:before="44"/>
              <w:ind w:left="878"/>
              <w:jc w:val="left"/>
              <w:rPr>
                <w:sz w:val="24"/>
              </w:rPr>
            </w:pPr>
            <w:r>
              <w:rPr>
                <w:sz w:val="24"/>
              </w:rPr>
              <w:t>Миланка Христова</w:t>
            </w:r>
          </w:p>
        </w:tc>
        <w:tc>
          <w:tcPr>
            <w:tcW w:w="4359" w:type="dxa"/>
          </w:tcPr>
          <w:p w14:paraId="0DDF0BE0" w14:textId="77777777" w:rsidR="00C500DF" w:rsidRDefault="00026BFE">
            <w:pPr>
              <w:pStyle w:val="TableParagraph"/>
              <w:spacing w:before="44"/>
              <w:ind w:right="536"/>
              <w:jc w:val="right"/>
              <w:rPr>
                <w:sz w:val="24"/>
              </w:rPr>
            </w:pPr>
            <w:r>
              <w:rPr>
                <w:sz w:val="24"/>
              </w:rPr>
              <w:t>Курс по методика чрез РУО</w:t>
            </w:r>
          </w:p>
        </w:tc>
        <w:tc>
          <w:tcPr>
            <w:tcW w:w="2549" w:type="dxa"/>
          </w:tcPr>
          <w:p w14:paraId="40D738D6" w14:textId="77777777" w:rsidR="00C500DF" w:rsidRDefault="00026BFE">
            <w:pPr>
              <w:pStyle w:val="TableParagraph"/>
              <w:spacing w:before="44" w:line="261" w:lineRule="auto"/>
              <w:ind w:left="526" w:right="256" w:firstLine="160"/>
              <w:jc w:val="left"/>
              <w:rPr>
                <w:sz w:val="24"/>
              </w:rPr>
            </w:pPr>
            <w:r>
              <w:rPr>
                <w:sz w:val="24"/>
              </w:rPr>
              <w:t>Повишаване на методическата</w:t>
            </w:r>
          </w:p>
          <w:p w14:paraId="1BAC46E1" w14:textId="77777777" w:rsidR="00C500DF" w:rsidRDefault="00026BFE">
            <w:pPr>
              <w:pStyle w:val="TableParagraph"/>
              <w:spacing w:line="274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подготовка по БДП</w:t>
            </w:r>
          </w:p>
        </w:tc>
      </w:tr>
      <w:tr w:rsidR="00C500DF" w14:paraId="561E6C3E" w14:textId="77777777">
        <w:trPr>
          <w:trHeight w:val="1045"/>
        </w:trPr>
        <w:tc>
          <w:tcPr>
            <w:tcW w:w="2105" w:type="dxa"/>
          </w:tcPr>
          <w:p w14:paraId="073FD10E" w14:textId="427ACA16" w:rsidR="00C500DF" w:rsidRDefault="00331239">
            <w:pPr>
              <w:pStyle w:val="TableParagraph"/>
              <w:spacing w:before="44" w:line="261" w:lineRule="auto"/>
              <w:ind w:left="930" w:right="446" w:firstLine="79"/>
              <w:jc w:val="left"/>
              <w:rPr>
                <w:sz w:val="24"/>
              </w:rPr>
            </w:pPr>
            <w:r>
              <w:rPr>
                <w:sz w:val="24"/>
              </w:rPr>
              <w:t>април</w:t>
            </w:r>
            <w:r w:rsidR="00026BFE">
              <w:rPr>
                <w:sz w:val="24"/>
              </w:rPr>
              <w:t>202</w:t>
            </w:r>
            <w:r w:rsidR="00B60C44">
              <w:rPr>
                <w:sz w:val="24"/>
              </w:rPr>
              <w:t>3</w:t>
            </w:r>
            <w:r w:rsidR="00026BFE">
              <w:rPr>
                <w:sz w:val="24"/>
              </w:rPr>
              <w:t xml:space="preserve"> г.</w:t>
            </w:r>
          </w:p>
        </w:tc>
        <w:tc>
          <w:tcPr>
            <w:tcW w:w="2894" w:type="dxa"/>
          </w:tcPr>
          <w:p w14:paraId="3643BE6F" w14:textId="76DF8440" w:rsidR="00C500DF" w:rsidRDefault="00B60C44" w:rsidP="00B60C44">
            <w:pPr>
              <w:pStyle w:val="TableParagraph"/>
              <w:spacing w:before="44" w:line="261" w:lineRule="auto"/>
              <w:ind w:right="43"/>
              <w:rPr>
                <w:sz w:val="24"/>
              </w:rPr>
            </w:pPr>
            <w:r>
              <w:rPr>
                <w:sz w:val="24"/>
              </w:rPr>
              <w:t>Валя Ангелова</w:t>
            </w:r>
          </w:p>
        </w:tc>
        <w:tc>
          <w:tcPr>
            <w:tcW w:w="4359" w:type="dxa"/>
          </w:tcPr>
          <w:p w14:paraId="5FED7294" w14:textId="77777777" w:rsidR="00C500DF" w:rsidRDefault="00026BFE">
            <w:pPr>
              <w:pStyle w:val="TableParagraph"/>
              <w:spacing w:before="44"/>
              <w:ind w:right="550"/>
              <w:jc w:val="right"/>
              <w:rPr>
                <w:sz w:val="24"/>
              </w:rPr>
            </w:pPr>
            <w:r>
              <w:rPr>
                <w:sz w:val="24"/>
              </w:rPr>
              <w:t>Курс за иновации чрез РУО</w:t>
            </w:r>
          </w:p>
        </w:tc>
        <w:tc>
          <w:tcPr>
            <w:tcW w:w="2549" w:type="dxa"/>
          </w:tcPr>
          <w:p w14:paraId="335171D5" w14:textId="77777777" w:rsidR="00C500DF" w:rsidRDefault="00026BFE">
            <w:pPr>
              <w:pStyle w:val="TableParagraph"/>
              <w:spacing w:before="44" w:line="261" w:lineRule="auto"/>
              <w:ind w:left="526" w:right="256" w:firstLine="160"/>
              <w:jc w:val="left"/>
              <w:rPr>
                <w:sz w:val="24"/>
              </w:rPr>
            </w:pPr>
            <w:r>
              <w:rPr>
                <w:sz w:val="24"/>
              </w:rPr>
              <w:t>Повишаване на методическата</w:t>
            </w:r>
          </w:p>
          <w:p w14:paraId="5688B897" w14:textId="77777777" w:rsidR="00C500DF" w:rsidRDefault="00026BFE">
            <w:pPr>
              <w:pStyle w:val="TableParagraph"/>
              <w:spacing w:line="274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подготовка по БДП</w:t>
            </w:r>
          </w:p>
        </w:tc>
      </w:tr>
      <w:tr w:rsidR="00C500DF" w14:paraId="7917B04C" w14:textId="77777777">
        <w:trPr>
          <w:trHeight w:val="957"/>
        </w:trPr>
        <w:tc>
          <w:tcPr>
            <w:tcW w:w="2105" w:type="dxa"/>
          </w:tcPr>
          <w:p w14:paraId="682B7C3C" w14:textId="1FC18BA6" w:rsidR="00C500DF" w:rsidRDefault="00331239">
            <w:pPr>
              <w:pStyle w:val="TableParagraph"/>
              <w:spacing w:before="45" w:line="261" w:lineRule="auto"/>
              <w:ind w:left="930" w:right="446" w:firstLine="79"/>
              <w:jc w:val="left"/>
              <w:rPr>
                <w:sz w:val="24"/>
              </w:rPr>
            </w:pPr>
            <w:r>
              <w:rPr>
                <w:sz w:val="24"/>
              </w:rPr>
              <w:t>април</w:t>
            </w:r>
            <w:r w:rsidR="00026BFE">
              <w:rPr>
                <w:sz w:val="24"/>
              </w:rPr>
              <w:t>202</w:t>
            </w:r>
            <w:r w:rsidR="00B60C44">
              <w:rPr>
                <w:sz w:val="24"/>
              </w:rPr>
              <w:t>3</w:t>
            </w:r>
            <w:r w:rsidR="00026BFE">
              <w:rPr>
                <w:sz w:val="24"/>
              </w:rPr>
              <w:t xml:space="preserve"> г.</w:t>
            </w:r>
          </w:p>
        </w:tc>
        <w:tc>
          <w:tcPr>
            <w:tcW w:w="2894" w:type="dxa"/>
          </w:tcPr>
          <w:p w14:paraId="6749F158" w14:textId="01FD8B8E" w:rsidR="00C500DF" w:rsidRDefault="00B60C44" w:rsidP="00B60C44">
            <w:pPr>
              <w:pStyle w:val="TableParagraph"/>
              <w:spacing w:before="45" w:line="261" w:lineRule="auto"/>
              <w:ind w:right="172"/>
              <w:rPr>
                <w:sz w:val="24"/>
              </w:rPr>
            </w:pPr>
            <w:r>
              <w:rPr>
                <w:sz w:val="24"/>
              </w:rPr>
              <w:t>Цв. Цветанова</w:t>
            </w:r>
          </w:p>
        </w:tc>
        <w:tc>
          <w:tcPr>
            <w:tcW w:w="4359" w:type="dxa"/>
          </w:tcPr>
          <w:p w14:paraId="1ABCBE39" w14:textId="77777777" w:rsidR="00C500DF" w:rsidRDefault="00026BFE">
            <w:pPr>
              <w:pStyle w:val="TableParagraph"/>
              <w:spacing w:before="45"/>
              <w:ind w:right="607"/>
              <w:jc w:val="right"/>
              <w:rPr>
                <w:sz w:val="24"/>
              </w:rPr>
            </w:pPr>
            <w:r>
              <w:rPr>
                <w:sz w:val="24"/>
              </w:rPr>
              <w:t>Курс за комисия чрез РУО</w:t>
            </w:r>
          </w:p>
        </w:tc>
        <w:tc>
          <w:tcPr>
            <w:tcW w:w="2549" w:type="dxa"/>
          </w:tcPr>
          <w:p w14:paraId="55DA50D8" w14:textId="77777777" w:rsidR="00C500DF" w:rsidRDefault="00026BFE">
            <w:pPr>
              <w:pStyle w:val="TableParagraph"/>
              <w:spacing w:before="45" w:line="261" w:lineRule="auto"/>
              <w:ind w:left="526" w:right="256" w:firstLine="160"/>
              <w:jc w:val="left"/>
              <w:rPr>
                <w:sz w:val="24"/>
              </w:rPr>
            </w:pPr>
            <w:r>
              <w:rPr>
                <w:sz w:val="24"/>
              </w:rPr>
              <w:t>Повишаване на методическата</w:t>
            </w:r>
          </w:p>
          <w:p w14:paraId="335C5AE4" w14:textId="77777777" w:rsidR="00C500DF" w:rsidRDefault="00026BFE">
            <w:pPr>
              <w:pStyle w:val="TableParagraph"/>
              <w:spacing w:line="274" w:lineRule="exact"/>
              <w:ind w:left="279"/>
              <w:jc w:val="left"/>
              <w:rPr>
                <w:sz w:val="24"/>
              </w:rPr>
            </w:pPr>
            <w:r>
              <w:rPr>
                <w:sz w:val="24"/>
              </w:rPr>
              <w:t>подготовка по БДП</w:t>
            </w:r>
          </w:p>
        </w:tc>
      </w:tr>
      <w:tr w:rsidR="00C500DF" w14:paraId="1722D956" w14:textId="77777777">
        <w:trPr>
          <w:trHeight w:val="654"/>
        </w:trPr>
        <w:tc>
          <w:tcPr>
            <w:tcW w:w="2105" w:type="dxa"/>
          </w:tcPr>
          <w:p w14:paraId="1CD33ACA" w14:textId="13101624" w:rsidR="00C500DF" w:rsidRDefault="00331239">
            <w:pPr>
              <w:pStyle w:val="TableParagraph"/>
              <w:spacing w:before="20" w:line="300" w:lineRule="atLeast"/>
              <w:ind w:left="930" w:right="446" w:firstLine="79"/>
              <w:jc w:val="left"/>
              <w:rPr>
                <w:sz w:val="24"/>
              </w:rPr>
            </w:pPr>
            <w:r>
              <w:rPr>
                <w:sz w:val="24"/>
              </w:rPr>
              <w:t>май</w:t>
            </w:r>
            <w:r w:rsidR="00026BFE">
              <w:rPr>
                <w:sz w:val="24"/>
              </w:rPr>
              <w:t xml:space="preserve"> 202</w:t>
            </w:r>
            <w:r w:rsidR="00B60C44">
              <w:rPr>
                <w:sz w:val="24"/>
              </w:rPr>
              <w:t>3</w:t>
            </w:r>
            <w:r w:rsidR="00026BFE">
              <w:rPr>
                <w:sz w:val="24"/>
              </w:rPr>
              <w:t xml:space="preserve"> г.</w:t>
            </w:r>
          </w:p>
        </w:tc>
        <w:tc>
          <w:tcPr>
            <w:tcW w:w="2894" w:type="dxa"/>
          </w:tcPr>
          <w:p w14:paraId="6E830F80" w14:textId="77777777" w:rsidR="00C500DF" w:rsidRDefault="00026BFE">
            <w:pPr>
              <w:pStyle w:val="TableParagraph"/>
              <w:spacing w:before="44"/>
              <w:ind w:left="1101"/>
              <w:jc w:val="left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4359" w:type="dxa"/>
          </w:tcPr>
          <w:p w14:paraId="34F6A394" w14:textId="77777777" w:rsidR="00C500DF" w:rsidRDefault="00026BFE">
            <w:pPr>
              <w:pStyle w:val="TableParagraph"/>
              <w:spacing w:before="44"/>
              <w:ind w:left="536"/>
              <w:jc w:val="left"/>
              <w:rPr>
                <w:sz w:val="24"/>
              </w:rPr>
            </w:pPr>
            <w:r>
              <w:rPr>
                <w:sz w:val="24"/>
              </w:rPr>
              <w:t>Курс за контрол, планиране на БДП</w:t>
            </w:r>
          </w:p>
          <w:p w14:paraId="74EE24D4" w14:textId="77777777" w:rsidR="00C500DF" w:rsidRDefault="00026BFE">
            <w:pPr>
              <w:pStyle w:val="TableParagraph"/>
              <w:spacing w:before="24"/>
              <w:ind w:left="1668" w:right="1662"/>
              <w:rPr>
                <w:sz w:val="24"/>
              </w:rPr>
            </w:pPr>
            <w:r>
              <w:rPr>
                <w:sz w:val="24"/>
              </w:rPr>
              <w:t>чрез РУО</w:t>
            </w:r>
          </w:p>
        </w:tc>
        <w:tc>
          <w:tcPr>
            <w:tcW w:w="2549" w:type="dxa"/>
          </w:tcPr>
          <w:p w14:paraId="6F07BE77" w14:textId="77777777" w:rsidR="00C500DF" w:rsidRDefault="00026BFE">
            <w:pPr>
              <w:pStyle w:val="TableParagraph"/>
              <w:spacing w:before="20" w:line="300" w:lineRule="atLeast"/>
              <w:ind w:left="440" w:right="255" w:firstLine="247"/>
              <w:jc w:val="left"/>
              <w:rPr>
                <w:sz w:val="24"/>
              </w:rPr>
            </w:pPr>
            <w:r>
              <w:rPr>
                <w:sz w:val="24"/>
              </w:rPr>
              <w:t>Повишаване на управленската и</w:t>
            </w:r>
          </w:p>
        </w:tc>
      </w:tr>
    </w:tbl>
    <w:p w14:paraId="2EF886B2" w14:textId="77777777" w:rsidR="00C500DF" w:rsidRDefault="00C500DF">
      <w:pPr>
        <w:spacing w:line="300" w:lineRule="atLeast"/>
        <w:rPr>
          <w:sz w:val="24"/>
        </w:rPr>
        <w:sectPr w:rsidR="00C500DF">
          <w:pgSz w:w="16840" w:h="11910" w:orient="landscape"/>
          <w:pgMar w:top="1100" w:right="1240" w:bottom="1360" w:left="1880" w:header="0" w:footer="1065" w:gutter="0"/>
          <w:cols w:space="708"/>
        </w:sectPr>
      </w:pPr>
    </w:p>
    <w:p w14:paraId="0F5414F6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894"/>
        <w:gridCol w:w="4359"/>
        <w:gridCol w:w="2549"/>
      </w:tblGrid>
      <w:tr w:rsidR="00C500DF" w14:paraId="456144D2" w14:textId="77777777">
        <w:trPr>
          <w:trHeight w:val="657"/>
        </w:trPr>
        <w:tc>
          <w:tcPr>
            <w:tcW w:w="2105" w:type="dxa"/>
          </w:tcPr>
          <w:p w14:paraId="27B4E0FC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894" w:type="dxa"/>
          </w:tcPr>
          <w:p w14:paraId="6127DF30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59" w:type="dxa"/>
          </w:tcPr>
          <w:p w14:paraId="51AA24C1" w14:textId="77777777" w:rsidR="00C500DF" w:rsidRDefault="00C500DF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549" w:type="dxa"/>
          </w:tcPr>
          <w:p w14:paraId="0750E4AC" w14:textId="77777777" w:rsidR="00C500DF" w:rsidRDefault="00026BFE">
            <w:pPr>
              <w:pStyle w:val="TableParagraph"/>
              <w:spacing w:before="21" w:line="300" w:lineRule="atLeast"/>
              <w:ind w:left="279" w:right="246" w:firstLine="247"/>
              <w:jc w:val="left"/>
              <w:rPr>
                <w:sz w:val="24"/>
              </w:rPr>
            </w:pPr>
            <w:r>
              <w:rPr>
                <w:sz w:val="24"/>
              </w:rPr>
              <w:t>методическата подготовка по БДП</w:t>
            </w:r>
          </w:p>
        </w:tc>
      </w:tr>
      <w:tr w:rsidR="00C500DF" w14:paraId="6298D24B" w14:textId="77777777">
        <w:trPr>
          <w:trHeight w:val="1257"/>
        </w:trPr>
        <w:tc>
          <w:tcPr>
            <w:tcW w:w="2105" w:type="dxa"/>
          </w:tcPr>
          <w:p w14:paraId="3F99F7D1" w14:textId="77777777" w:rsidR="00C500DF" w:rsidRDefault="00026BFE">
            <w:pPr>
              <w:pStyle w:val="TableParagraph"/>
              <w:spacing w:before="44"/>
              <w:ind w:left="525"/>
              <w:jc w:val="lef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894" w:type="dxa"/>
          </w:tcPr>
          <w:p w14:paraId="10C4EA5D" w14:textId="77777777" w:rsidR="00C500DF" w:rsidRDefault="00026BFE">
            <w:pPr>
              <w:pStyle w:val="TableParagraph"/>
              <w:spacing w:before="20"/>
              <w:ind w:left="321" w:right="309"/>
              <w:rPr>
                <w:sz w:val="24"/>
              </w:rPr>
            </w:pPr>
            <w:r>
              <w:rPr>
                <w:sz w:val="24"/>
              </w:rPr>
              <w:t>Учителите на групите Пом.възпитатели Директор</w:t>
            </w:r>
          </w:p>
        </w:tc>
        <w:tc>
          <w:tcPr>
            <w:tcW w:w="4359" w:type="dxa"/>
          </w:tcPr>
          <w:p w14:paraId="6D5FB8AA" w14:textId="77777777" w:rsidR="00C500DF" w:rsidRDefault="00026BFE">
            <w:pPr>
              <w:pStyle w:val="TableParagraph"/>
              <w:spacing w:before="20" w:line="300" w:lineRule="atLeast"/>
              <w:ind w:left="48" w:right="37" w:hanging="1"/>
              <w:rPr>
                <w:sz w:val="24"/>
              </w:rPr>
            </w:pPr>
            <w:r>
              <w:rPr>
                <w:sz w:val="24"/>
              </w:rPr>
              <w:t>Самообразование чрез: интернет портал на МОН на ДКБДП, специализиран печат, обмяна на опит с колеги, Закона за движение по пътищата и други.</w:t>
            </w:r>
          </w:p>
        </w:tc>
        <w:tc>
          <w:tcPr>
            <w:tcW w:w="2549" w:type="dxa"/>
          </w:tcPr>
          <w:p w14:paraId="0C3C4B85" w14:textId="77777777" w:rsidR="00C500DF" w:rsidRDefault="00026BFE">
            <w:pPr>
              <w:pStyle w:val="TableParagraph"/>
              <w:spacing w:before="44" w:line="261" w:lineRule="auto"/>
              <w:ind w:left="53" w:right="31" w:hanging="8"/>
              <w:jc w:val="both"/>
              <w:rPr>
                <w:sz w:val="24"/>
              </w:rPr>
            </w:pPr>
            <w:r>
              <w:rPr>
                <w:sz w:val="24"/>
              </w:rPr>
              <w:t>Обогатяване на личната култура на участниците в пътното движение –</w:t>
            </w:r>
          </w:p>
          <w:p w14:paraId="0029E73D" w14:textId="77777777" w:rsidR="00C500DF" w:rsidRDefault="00026BFE">
            <w:pPr>
              <w:pStyle w:val="TableParagraph"/>
              <w:spacing w:line="274" w:lineRule="exact"/>
              <w:ind w:left="375"/>
              <w:jc w:val="both"/>
              <w:rPr>
                <w:sz w:val="24"/>
              </w:rPr>
            </w:pPr>
            <w:r>
              <w:rPr>
                <w:sz w:val="24"/>
              </w:rPr>
              <w:t>деца и възрастни.</w:t>
            </w:r>
          </w:p>
        </w:tc>
      </w:tr>
    </w:tbl>
    <w:p w14:paraId="1BC87DDD" w14:textId="77777777" w:rsidR="00C500DF" w:rsidRDefault="00C500DF">
      <w:pPr>
        <w:pStyle w:val="a3"/>
        <w:spacing w:before="8"/>
        <w:rPr>
          <w:b/>
          <w:sz w:val="19"/>
        </w:rPr>
      </w:pPr>
    </w:p>
    <w:p w14:paraId="75913763" w14:textId="77777777" w:rsidR="00C500DF" w:rsidRDefault="00026BFE">
      <w:pPr>
        <w:pStyle w:val="a5"/>
        <w:numPr>
          <w:ilvl w:val="0"/>
          <w:numId w:val="3"/>
        </w:numPr>
        <w:tabs>
          <w:tab w:val="left" w:pos="866"/>
        </w:tabs>
        <w:spacing w:before="90"/>
        <w:ind w:hanging="241"/>
        <w:jc w:val="left"/>
        <w:rPr>
          <w:b/>
          <w:sz w:val="24"/>
        </w:rPr>
      </w:pPr>
      <w:r>
        <w:rPr>
          <w:b/>
          <w:sz w:val="24"/>
        </w:rPr>
        <w:t>Празници, състезания ,конкурси за детски рисунки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т.н.:</w:t>
      </w:r>
    </w:p>
    <w:p w14:paraId="5F06C254" w14:textId="77777777" w:rsidR="00C500DF" w:rsidRDefault="00C500DF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4189"/>
        <w:gridCol w:w="3212"/>
        <w:gridCol w:w="2489"/>
      </w:tblGrid>
      <w:tr w:rsidR="00C500DF" w14:paraId="760A45B4" w14:textId="77777777">
        <w:trPr>
          <w:trHeight w:val="577"/>
        </w:trPr>
        <w:tc>
          <w:tcPr>
            <w:tcW w:w="2018" w:type="dxa"/>
            <w:shd w:val="clear" w:color="auto" w:fill="F1F1F1"/>
          </w:tcPr>
          <w:p w14:paraId="215A09FA" w14:textId="77777777" w:rsidR="00C500DF" w:rsidRDefault="00026BFE">
            <w:pPr>
              <w:pStyle w:val="TableParagraph"/>
              <w:spacing w:before="42"/>
              <w:ind w:left="46" w:right="3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Организира се от</w:t>
            </w:r>
          </w:p>
        </w:tc>
        <w:tc>
          <w:tcPr>
            <w:tcW w:w="4189" w:type="dxa"/>
            <w:shd w:val="clear" w:color="auto" w:fill="F1F1F1"/>
          </w:tcPr>
          <w:p w14:paraId="163D8028" w14:textId="77777777" w:rsidR="00C500DF" w:rsidRDefault="00026BFE">
            <w:pPr>
              <w:pStyle w:val="TableParagraph"/>
              <w:spacing w:before="42"/>
              <w:ind w:left="40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реализиране/ дейности</w:t>
            </w:r>
          </w:p>
        </w:tc>
        <w:tc>
          <w:tcPr>
            <w:tcW w:w="3212" w:type="dxa"/>
            <w:shd w:val="clear" w:color="auto" w:fill="F1F1F1"/>
          </w:tcPr>
          <w:p w14:paraId="506A4B2F" w14:textId="77777777" w:rsidR="00C500DF" w:rsidRDefault="00026BFE">
            <w:pPr>
              <w:pStyle w:val="TableParagraph"/>
              <w:spacing w:before="42"/>
              <w:ind w:left="174"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</w:p>
        </w:tc>
        <w:tc>
          <w:tcPr>
            <w:tcW w:w="2489" w:type="dxa"/>
            <w:shd w:val="clear" w:color="auto" w:fill="F1F1F1"/>
          </w:tcPr>
          <w:p w14:paraId="18D31CF3" w14:textId="77777777" w:rsidR="00C500DF" w:rsidRDefault="00026BFE">
            <w:pPr>
              <w:pStyle w:val="TableParagraph"/>
              <w:spacing w:before="42"/>
              <w:ind w:left="5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</w:tr>
      <w:tr w:rsidR="00C500DF" w14:paraId="0649E7A9" w14:textId="77777777">
        <w:trPr>
          <w:trHeight w:val="1159"/>
        </w:trPr>
        <w:tc>
          <w:tcPr>
            <w:tcW w:w="2018" w:type="dxa"/>
          </w:tcPr>
          <w:p w14:paraId="74168042" w14:textId="2B1E51B9" w:rsidR="00C500DF" w:rsidRDefault="00026BFE">
            <w:pPr>
              <w:pStyle w:val="TableParagraph"/>
              <w:spacing w:before="42"/>
              <w:ind w:left="46" w:right="3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60C44">
              <w:rPr>
                <w:sz w:val="24"/>
              </w:rPr>
              <w:t>-22</w:t>
            </w:r>
            <w:r>
              <w:rPr>
                <w:sz w:val="24"/>
              </w:rPr>
              <w:t>.09.202</w:t>
            </w:r>
            <w:r w:rsidR="00B60C44">
              <w:rPr>
                <w:sz w:val="24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189" w:type="dxa"/>
          </w:tcPr>
          <w:p w14:paraId="1E435D83" w14:textId="146F866D" w:rsidR="00C500DF" w:rsidRDefault="00B60C44">
            <w:pPr>
              <w:pStyle w:val="TableParagraph"/>
              <w:spacing w:before="18"/>
              <w:ind w:left="142" w:right="139" w:firstLine="2"/>
              <w:rPr>
                <w:sz w:val="24"/>
              </w:rPr>
            </w:pPr>
            <w:r>
              <w:rPr>
                <w:sz w:val="24"/>
              </w:rPr>
              <w:t xml:space="preserve">Седмица на европейската мобилност под мотото </w:t>
            </w:r>
            <w:r w:rsidR="005113FA">
              <w:rPr>
                <w:sz w:val="24"/>
              </w:rPr>
              <w:t>„Остани жив! Спаси живот!“</w:t>
            </w:r>
            <w:r w:rsidR="00331239">
              <w:rPr>
                <w:sz w:val="24"/>
              </w:rPr>
              <w:t xml:space="preserve"> </w:t>
            </w:r>
          </w:p>
        </w:tc>
        <w:tc>
          <w:tcPr>
            <w:tcW w:w="3212" w:type="dxa"/>
          </w:tcPr>
          <w:p w14:paraId="1967360C" w14:textId="4291B5CC" w:rsidR="00C500DF" w:rsidRDefault="005113FA">
            <w:pPr>
              <w:pStyle w:val="TableParagraph"/>
              <w:spacing w:before="42"/>
              <w:ind w:left="174" w:right="169"/>
              <w:rPr>
                <w:sz w:val="24"/>
              </w:rPr>
            </w:pPr>
            <w:r w:rsidRPr="005113FA">
              <w:rPr>
                <w:sz w:val="24"/>
              </w:rPr>
              <w:t>Учителите на всички групи</w:t>
            </w:r>
            <w:r>
              <w:rPr>
                <w:sz w:val="24"/>
              </w:rPr>
              <w:t xml:space="preserve"> и децата</w:t>
            </w:r>
          </w:p>
        </w:tc>
        <w:tc>
          <w:tcPr>
            <w:tcW w:w="2489" w:type="dxa"/>
          </w:tcPr>
          <w:p w14:paraId="2E79D0DB" w14:textId="77777777" w:rsidR="00C500DF" w:rsidRDefault="005113FA" w:rsidP="005113FA">
            <w:pPr>
              <w:jc w:val="center"/>
            </w:pPr>
            <w:r>
              <w:t>В. Ангелова</w:t>
            </w:r>
          </w:p>
          <w:p w14:paraId="6D3AEA6D" w14:textId="77777777" w:rsidR="005113FA" w:rsidRDefault="005113FA" w:rsidP="005113FA">
            <w:pPr>
              <w:jc w:val="center"/>
            </w:pPr>
          </w:p>
          <w:p w14:paraId="18155AD2" w14:textId="5AFE6A25" w:rsidR="005113FA" w:rsidRPr="00331239" w:rsidRDefault="005113FA" w:rsidP="005113FA">
            <w:pPr>
              <w:jc w:val="center"/>
            </w:pPr>
            <w:r>
              <w:t>Цв. Цветанова</w:t>
            </w:r>
          </w:p>
        </w:tc>
      </w:tr>
      <w:tr w:rsidR="00C500DF" w14:paraId="1AA71A02" w14:textId="77777777">
        <w:trPr>
          <w:trHeight w:val="1557"/>
        </w:trPr>
        <w:tc>
          <w:tcPr>
            <w:tcW w:w="2018" w:type="dxa"/>
          </w:tcPr>
          <w:p w14:paraId="5C48E8CD" w14:textId="77777777" w:rsidR="00C500DF" w:rsidRDefault="00026BFE">
            <w:pPr>
              <w:pStyle w:val="TableParagraph"/>
              <w:spacing w:before="44" w:line="261" w:lineRule="auto"/>
              <w:ind w:left="582" w:right="250" w:hanging="303"/>
              <w:jc w:val="left"/>
              <w:rPr>
                <w:sz w:val="24"/>
              </w:rPr>
            </w:pPr>
            <w:r>
              <w:rPr>
                <w:sz w:val="24"/>
              </w:rPr>
              <w:t>МОН/ РУО на ниво ДГ</w:t>
            </w:r>
          </w:p>
        </w:tc>
        <w:tc>
          <w:tcPr>
            <w:tcW w:w="4189" w:type="dxa"/>
          </w:tcPr>
          <w:p w14:paraId="7417F954" w14:textId="77777777" w:rsidR="00C500DF" w:rsidRDefault="00026BFE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Световния ден за възпоменание на жертвите от пътнотранспортни</w:t>
            </w:r>
          </w:p>
          <w:p w14:paraId="56C50B31" w14:textId="6C4DA4C3" w:rsidR="00C500DF" w:rsidRDefault="00026BFE">
            <w:pPr>
              <w:pStyle w:val="TableParagraph"/>
              <w:ind w:left="72" w:right="64"/>
              <w:rPr>
                <w:sz w:val="24"/>
              </w:rPr>
            </w:pPr>
            <w:r>
              <w:rPr>
                <w:sz w:val="24"/>
              </w:rPr>
              <w:t>произшествие в периода от 05.11.202</w:t>
            </w:r>
            <w:r w:rsidR="005113FA">
              <w:rPr>
                <w:sz w:val="24"/>
              </w:rPr>
              <w:t>2</w:t>
            </w:r>
            <w:r>
              <w:rPr>
                <w:sz w:val="24"/>
              </w:rPr>
              <w:t xml:space="preserve"> г. до 09.11.202</w:t>
            </w:r>
            <w:r w:rsidR="005113FA">
              <w:rPr>
                <w:sz w:val="24"/>
              </w:rPr>
              <w:t>2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212" w:type="dxa"/>
          </w:tcPr>
          <w:p w14:paraId="604B446B" w14:textId="77777777" w:rsidR="00C500DF" w:rsidRDefault="00026BFE">
            <w:pPr>
              <w:pStyle w:val="TableParagraph"/>
              <w:spacing w:before="44" w:line="261" w:lineRule="auto"/>
              <w:ind w:left="1305" w:right="303" w:hanging="586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  <w:tc>
          <w:tcPr>
            <w:tcW w:w="2489" w:type="dxa"/>
          </w:tcPr>
          <w:p w14:paraId="428CB31C" w14:textId="77777777" w:rsidR="00C500DF" w:rsidRDefault="00026BFE">
            <w:pPr>
              <w:pStyle w:val="TableParagraph"/>
              <w:spacing w:before="44" w:line="261" w:lineRule="auto"/>
              <w:ind w:left="423" w:right="18"/>
              <w:rPr>
                <w:sz w:val="24"/>
              </w:rPr>
            </w:pPr>
            <w:r>
              <w:rPr>
                <w:sz w:val="24"/>
              </w:rPr>
              <w:t>Комисия по БДП Учителите на</w:t>
            </w:r>
          </w:p>
          <w:p w14:paraId="2AC004C7" w14:textId="77777777" w:rsidR="00C500DF" w:rsidRDefault="00026BFE">
            <w:pPr>
              <w:pStyle w:val="TableParagraph"/>
              <w:spacing w:line="261" w:lineRule="auto"/>
              <w:ind w:left="23" w:right="18"/>
              <w:rPr>
                <w:sz w:val="24"/>
              </w:rPr>
            </w:pPr>
            <w:r>
              <w:rPr>
                <w:sz w:val="24"/>
              </w:rPr>
              <w:t>всички групи, съгласно план от педагогически</w:t>
            </w:r>
          </w:p>
          <w:p w14:paraId="23840456" w14:textId="77777777" w:rsidR="00C500DF" w:rsidRDefault="00026BFE">
            <w:pPr>
              <w:pStyle w:val="TableParagraph"/>
              <w:spacing w:line="274" w:lineRule="exact"/>
              <w:ind w:left="25" w:right="18"/>
              <w:rPr>
                <w:sz w:val="24"/>
              </w:rPr>
            </w:pPr>
            <w:r>
              <w:rPr>
                <w:sz w:val="24"/>
              </w:rPr>
              <w:t>съвещание</w:t>
            </w:r>
          </w:p>
        </w:tc>
      </w:tr>
      <w:tr w:rsidR="00C500DF" w14:paraId="44FC9398" w14:textId="77777777">
        <w:trPr>
          <w:trHeight w:val="1255"/>
        </w:trPr>
        <w:tc>
          <w:tcPr>
            <w:tcW w:w="2018" w:type="dxa"/>
          </w:tcPr>
          <w:p w14:paraId="179D6C23" w14:textId="77777777" w:rsidR="00C500DF" w:rsidRDefault="00026BFE">
            <w:pPr>
              <w:pStyle w:val="TableParagraph"/>
              <w:spacing w:before="42"/>
              <w:ind w:left="46" w:right="34"/>
              <w:rPr>
                <w:sz w:val="24"/>
              </w:rPr>
            </w:pPr>
            <w:r>
              <w:rPr>
                <w:sz w:val="24"/>
              </w:rPr>
              <w:t>Ниво община</w:t>
            </w:r>
          </w:p>
        </w:tc>
        <w:tc>
          <w:tcPr>
            <w:tcW w:w="4189" w:type="dxa"/>
          </w:tcPr>
          <w:p w14:paraId="0D4A310B" w14:textId="77777777" w:rsidR="00C500DF" w:rsidRDefault="00026BFE">
            <w:pPr>
              <w:pStyle w:val="TableParagraph"/>
              <w:spacing w:before="42"/>
              <w:ind w:left="66" w:right="66"/>
              <w:rPr>
                <w:sz w:val="24"/>
              </w:rPr>
            </w:pPr>
            <w:r>
              <w:rPr>
                <w:sz w:val="24"/>
              </w:rPr>
              <w:t>Конкурс/изложба за детски рисунки</w:t>
            </w:r>
          </w:p>
          <w:p w14:paraId="72481A8E" w14:textId="77777777" w:rsidR="00C500DF" w:rsidRDefault="00026BFE">
            <w:pPr>
              <w:pStyle w:val="TableParagraph"/>
              <w:spacing w:before="24" w:line="261" w:lineRule="auto"/>
              <w:ind w:left="72" w:right="66"/>
              <w:rPr>
                <w:sz w:val="24"/>
              </w:rPr>
            </w:pPr>
            <w:r>
              <w:rPr>
                <w:sz w:val="24"/>
              </w:rPr>
              <w:t>„Аз се движа безопасно“ – във връзка с деня на БДП по сгради</w:t>
            </w:r>
          </w:p>
        </w:tc>
        <w:tc>
          <w:tcPr>
            <w:tcW w:w="3212" w:type="dxa"/>
          </w:tcPr>
          <w:p w14:paraId="532FB631" w14:textId="77777777" w:rsidR="00C500DF" w:rsidRDefault="00026BFE">
            <w:pPr>
              <w:pStyle w:val="TableParagraph"/>
              <w:spacing w:before="42" w:line="261" w:lineRule="auto"/>
              <w:ind w:left="1120" w:right="178" w:hanging="521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децата от ПГ групи</w:t>
            </w:r>
          </w:p>
        </w:tc>
        <w:tc>
          <w:tcPr>
            <w:tcW w:w="2489" w:type="dxa"/>
          </w:tcPr>
          <w:p w14:paraId="686D5256" w14:textId="77777777" w:rsidR="00C500DF" w:rsidRDefault="00026BFE">
            <w:pPr>
              <w:pStyle w:val="TableParagraph"/>
              <w:spacing w:before="42" w:line="261" w:lineRule="auto"/>
              <w:ind w:left="563" w:right="138" w:firstLine="2"/>
              <w:jc w:val="left"/>
              <w:rPr>
                <w:sz w:val="24"/>
              </w:rPr>
            </w:pPr>
            <w:r>
              <w:rPr>
                <w:sz w:val="24"/>
              </w:rPr>
              <w:t>Комисия по БДП Учителите на ПГ</w:t>
            </w:r>
          </w:p>
        </w:tc>
      </w:tr>
      <w:tr w:rsidR="00C500DF" w14:paraId="4AB562D5" w14:textId="77777777">
        <w:trPr>
          <w:trHeight w:val="885"/>
        </w:trPr>
        <w:tc>
          <w:tcPr>
            <w:tcW w:w="2018" w:type="dxa"/>
          </w:tcPr>
          <w:p w14:paraId="28B70CB4" w14:textId="77777777" w:rsidR="00C500DF" w:rsidRDefault="00BB291C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„Слънце</w:t>
            </w:r>
            <w:r w:rsidR="00026BFE">
              <w:rPr>
                <w:sz w:val="24"/>
              </w:rPr>
              <w:t>“</w:t>
            </w:r>
          </w:p>
        </w:tc>
        <w:tc>
          <w:tcPr>
            <w:tcW w:w="4189" w:type="dxa"/>
          </w:tcPr>
          <w:p w14:paraId="116F311B" w14:textId="77777777" w:rsidR="00C500DF" w:rsidRDefault="00026BFE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Образователно развлечение за децата: Куклен театър от педагозите на тема:</w:t>
            </w:r>
          </w:p>
          <w:p w14:paraId="71BB98DF" w14:textId="77777777" w:rsidR="00C500DF" w:rsidRDefault="00026BFE">
            <w:pPr>
              <w:pStyle w:val="TableParagraph"/>
              <w:ind w:left="68" w:right="66"/>
              <w:rPr>
                <w:sz w:val="24"/>
              </w:rPr>
            </w:pPr>
            <w:r>
              <w:rPr>
                <w:sz w:val="24"/>
              </w:rPr>
              <w:t>„Безопасно движение” по сгради</w:t>
            </w:r>
          </w:p>
        </w:tc>
        <w:tc>
          <w:tcPr>
            <w:tcW w:w="3212" w:type="dxa"/>
          </w:tcPr>
          <w:p w14:paraId="44E48877" w14:textId="77777777" w:rsidR="00C500DF" w:rsidRDefault="00026BFE">
            <w:pPr>
              <w:pStyle w:val="TableParagraph"/>
              <w:spacing w:before="44"/>
              <w:ind w:left="174" w:right="109"/>
              <w:rPr>
                <w:sz w:val="24"/>
              </w:rPr>
            </w:pPr>
            <w:r>
              <w:rPr>
                <w:sz w:val="24"/>
              </w:rPr>
              <w:t>деца</w:t>
            </w:r>
          </w:p>
        </w:tc>
        <w:tc>
          <w:tcPr>
            <w:tcW w:w="2489" w:type="dxa"/>
          </w:tcPr>
          <w:p w14:paraId="0360809E" w14:textId="77777777" w:rsidR="00C500DF" w:rsidRDefault="005113FA">
            <w:pPr>
              <w:pStyle w:val="TableParagraph"/>
              <w:spacing w:before="44" w:line="261" w:lineRule="auto"/>
              <w:ind w:left="739" w:right="589" w:hanging="123"/>
              <w:jc w:val="left"/>
              <w:rPr>
                <w:sz w:val="24"/>
              </w:rPr>
            </w:pPr>
            <w:r>
              <w:rPr>
                <w:sz w:val="24"/>
              </w:rPr>
              <w:t>В. Ангелова</w:t>
            </w:r>
          </w:p>
          <w:p w14:paraId="0E5414FA" w14:textId="07DAD023" w:rsidR="005113FA" w:rsidRDefault="005113FA">
            <w:pPr>
              <w:pStyle w:val="TableParagraph"/>
              <w:spacing w:before="44" w:line="261" w:lineRule="auto"/>
              <w:ind w:left="739" w:right="589" w:hanging="123"/>
              <w:jc w:val="left"/>
              <w:rPr>
                <w:sz w:val="24"/>
              </w:rPr>
            </w:pPr>
            <w:r>
              <w:rPr>
                <w:sz w:val="24"/>
              </w:rPr>
              <w:t>М. Христова</w:t>
            </w:r>
          </w:p>
        </w:tc>
      </w:tr>
    </w:tbl>
    <w:p w14:paraId="2B9D5F12" w14:textId="77777777" w:rsidR="00C500DF" w:rsidRDefault="00C500DF">
      <w:pPr>
        <w:spacing w:line="261" w:lineRule="auto"/>
        <w:rPr>
          <w:sz w:val="24"/>
        </w:rPr>
        <w:sectPr w:rsidR="00C500DF">
          <w:pgSz w:w="16840" w:h="11910" w:orient="landscape"/>
          <w:pgMar w:top="1100" w:right="1240" w:bottom="1380" w:left="1880" w:header="0" w:footer="1065" w:gutter="0"/>
          <w:cols w:space="708"/>
        </w:sectPr>
      </w:pPr>
    </w:p>
    <w:p w14:paraId="4F54F946" w14:textId="77777777" w:rsidR="00C500DF" w:rsidRDefault="00C500D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9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4189"/>
        <w:gridCol w:w="3212"/>
        <w:gridCol w:w="2489"/>
      </w:tblGrid>
      <w:tr w:rsidR="00C500DF" w14:paraId="6D7D5467" w14:textId="77777777">
        <w:trPr>
          <w:trHeight w:val="657"/>
        </w:trPr>
        <w:tc>
          <w:tcPr>
            <w:tcW w:w="2018" w:type="dxa"/>
          </w:tcPr>
          <w:p w14:paraId="09EBD411" w14:textId="77777777" w:rsidR="00C500DF" w:rsidRDefault="00BB291C">
            <w:pPr>
              <w:pStyle w:val="TableParagraph"/>
              <w:spacing w:before="45"/>
              <w:ind w:left="46" w:right="37"/>
              <w:rPr>
                <w:sz w:val="24"/>
              </w:rPr>
            </w:pPr>
            <w:r>
              <w:rPr>
                <w:sz w:val="24"/>
              </w:rPr>
              <w:t>ДГ „Слънце</w:t>
            </w:r>
            <w:r w:rsidR="00026BFE">
              <w:rPr>
                <w:sz w:val="24"/>
              </w:rPr>
              <w:t>“</w:t>
            </w:r>
          </w:p>
        </w:tc>
        <w:tc>
          <w:tcPr>
            <w:tcW w:w="4189" w:type="dxa"/>
          </w:tcPr>
          <w:p w14:paraId="3733374A" w14:textId="77777777" w:rsidR="00C500DF" w:rsidRDefault="00026BFE">
            <w:pPr>
              <w:pStyle w:val="TableParagraph"/>
              <w:spacing w:before="21"/>
              <w:ind w:left="1315"/>
              <w:jc w:val="left"/>
              <w:rPr>
                <w:sz w:val="24"/>
              </w:rPr>
            </w:pPr>
            <w:r>
              <w:rPr>
                <w:sz w:val="24"/>
              </w:rPr>
              <w:t>„Пет минутка“</w:t>
            </w:r>
          </w:p>
        </w:tc>
        <w:tc>
          <w:tcPr>
            <w:tcW w:w="3212" w:type="dxa"/>
          </w:tcPr>
          <w:p w14:paraId="42DCE4AE" w14:textId="77777777" w:rsidR="00C500DF" w:rsidRDefault="00026BFE">
            <w:pPr>
              <w:pStyle w:val="TableParagraph"/>
              <w:spacing w:before="45"/>
              <w:ind w:left="174" w:right="173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  <w:tc>
          <w:tcPr>
            <w:tcW w:w="2489" w:type="dxa"/>
          </w:tcPr>
          <w:p w14:paraId="2F3DB609" w14:textId="77777777" w:rsidR="00C500DF" w:rsidRDefault="00026BFE">
            <w:pPr>
              <w:pStyle w:val="TableParagraph"/>
              <w:spacing w:before="21" w:line="300" w:lineRule="atLeast"/>
              <w:ind w:left="945" w:right="137" w:hanging="783"/>
              <w:jc w:val="left"/>
              <w:rPr>
                <w:sz w:val="24"/>
              </w:rPr>
            </w:pPr>
            <w:r>
              <w:rPr>
                <w:sz w:val="24"/>
              </w:rPr>
              <w:t>Учителите на всички групи</w:t>
            </w:r>
          </w:p>
        </w:tc>
      </w:tr>
      <w:tr w:rsidR="00C500DF" w14:paraId="0B8DA95B" w14:textId="77777777">
        <w:trPr>
          <w:trHeight w:val="1984"/>
        </w:trPr>
        <w:tc>
          <w:tcPr>
            <w:tcW w:w="2018" w:type="dxa"/>
            <w:tcBorders>
              <w:bottom w:val="single" w:sz="6" w:space="0" w:color="000000"/>
            </w:tcBorders>
          </w:tcPr>
          <w:p w14:paraId="7C1BEB26" w14:textId="77777777" w:rsidR="00C500DF" w:rsidRDefault="00BB291C">
            <w:pPr>
              <w:pStyle w:val="TableParagraph"/>
              <w:spacing w:before="44"/>
              <w:ind w:left="46" w:right="37"/>
              <w:rPr>
                <w:sz w:val="24"/>
              </w:rPr>
            </w:pPr>
            <w:r>
              <w:rPr>
                <w:sz w:val="24"/>
              </w:rPr>
              <w:t>ДГ „Слънце</w:t>
            </w:r>
            <w:r w:rsidR="00026BFE">
              <w:rPr>
                <w:sz w:val="24"/>
              </w:rPr>
              <w:t>“</w:t>
            </w:r>
          </w:p>
        </w:tc>
        <w:tc>
          <w:tcPr>
            <w:tcW w:w="4189" w:type="dxa"/>
            <w:tcBorders>
              <w:bottom w:val="single" w:sz="6" w:space="0" w:color="000000"/>
            </w:tcBorders>
          </w:tcPr>
          <w:p w14:paraId="56191B32" w14:textId="77777777" w:rsidR="00C500DF" w:rsidRDefault="00026BFE">
            <w:pPr>
              <w:pStyle w:val="TableParagraph"/>
              <w:spacing w:before="20"/>
              <w:ind w:left="69" w:right="66"/>
              <w:rPr>
                <w:sz w:val="24"/>
              </w:rPr>
            </w:pPr>
            <w:r>
              <w:rPr>
                <w:sz w:val="24"/>
              </w:rPr>
              <w:t>Разработване,реализиране и оценяване на програми,при които се използват ИнтерАкт клуб -</w:t>
            </w:r>
          </w:p>
          <w:p w14:paraId="1C3539E3" w14:textId="77777777" w:rsidR="00C500DF" w:rsidRDefault="00026BFE">
            <w:pPr>
              <w:pStyle w:val="TableParagraph"/>
              <w:ind w:left="185" w:right="177" w:hanging="6"/>
              <w:rPr>
                <w:sz w:val="24"/>
              </w:rPr>
            </w:pPr>
            <w:r>
              <w:rPr>
                <w:sz w:val="24"/>
              </w:rPr>
              <w:t>тиинейджери,напътстващи децата по отношение на безопасността на пешеходците на принципа „големите учат малките”.</w:t>
            </w:r>
          </w:p>
        </w:tc>
        <w:tc>
          <w:tcPr>
            <w:tcW w:w="3212" w:type="dxa"/>
            <w:tcBorders>
              <w:bottom w:val="single" w:sz="6" w:space="0" w:color="000000"/>
            </w:tcBorders>
          </w:tcPr>
          <w:p w14:paraId="40FA8272" w14:textId="77777777" w:rsidR="00C500DF" w:rsidRDefault="00026BFE">
            <w:pPr>
              <w:pStyle w:val="TableParagraph"/>
              <w:spacing w:before="44"/>
              <w:ind w:left="174" w:right="172"/>
              <w:rPr>
                <w:sz w:val="24"/>
              </w:rPr>
            </w:pPr>
            <w:r>
              <w:rPr>
                <w:sz w:val="24"/>
              </w:rPr>
              <w:t>Деца ПГ</w:t>
            </w:r>
          </w:p>
        </w:tc>
        <w:tc>
          <w:tcPr>
            <w:tcW w:w="2489" w:type="dxa"/>
            <w:tcBorders>
              <w:bottom w:val="single" w:sz="6" w:space="0" w:color="000000"/>
            </w:tcBorders>
          </w:tcPr>
          <w:p w14:paraId="4E00DB65" w14:textId="77777777" w:rsidR="00C500DF" w:rsidRDefault="00202591" w:rsidP="00202591">
            <w:pPr>
              <w:pStyle w:val="TableParagraph"/>
              <w:spacing w:before="44"/>
              <w:ind w:left="290"/>
              <w:jc w:val="left"/>
              <w:rPr>
                <w:sz w:val="24"/>
              </w:rPr>
            </w:pPr>
            <w:r>
              <w:rPr>
                <w:sz w:val="24"/>
              </w:rPr>
              <w:t>Ел. Ивайлова</w:t>
            </w:r>
          </w:p>
          <w:p w14:paraId="618A4C84" w14:textId="77777777" w:rsidR="00202591" w:rsidRDefault="00202591" w:rsidP="00202591">
            <w:pPr>
              <w:pStyle w:val="TableParagraph"/>
              <w:spacing w:before="44"/>
              <w:ind w:left="290"/>
              <w:jc w:val="left"/>
              <w:rPr>
                <w:sz w:val="24"/>
              </w:rPr>
            </w:pPr>
          </w:p>
          <w:p w14:paraId="095E8E81" w14:textId="104EF3FE" w:rsidR="00202591" w:rsidRPr="00202591" w:rsidRDefault="00202591" w:rsidP="00202591">
            <w:pPr>
              <w:pStyle w:val="TableParagraph"/>
              <w:spacing w:before="44"/>
              <w:ind w:left="290"/>
              <w:jc w:val="left"/>
              <w:rPr>
                <w:sz w:val="24"/>
              </w:rPr>
            </w:pPr>
            <w:r>
              <w:rPr>
                <w:sz w:val="24"/>
              </w:rPr>
              <w:t>Т. Григорова</w:t>
            </w:r>
          </w:p>
        </w:tc>
      </w:tr>
      <w:tr w:rsidR="00C500DF" w14:paraId="216B8586" w14:textId="77777777">
        <w:trPr>
          <w:trHeight w:val="882"/>
        </w:trPr>
        <w:tc>
          <w:tcPr>
            <w:tcW w:w="2018" w:type="dxa"/>
            <w:tcBorders>
              <w:top w:val="single" w:sz="6" w:space="0" w:color="000000"/>
            </w:tcBorders>
          </w:tcPr>
          <w:p w14:paraId="54A6CE44" w14:textId="6A0A1841" w:rsidR="00C500DF" w:rsidRDefault="00026BFE">
            <w:pPr>
              <w:pStyle w:val="TableParagraph"/>
              <w:spacing w:before="42"/>
              <w:ind w:left="46" w:right="37"/>
              <w:rPr>
                <w:sz w:val="24"/>
              </w:rPr>
            </w:pPr>
            <w:r>
              <w:rPr>
                <w:sz w:val="24"/>
              </w:rPr>
              <w:t>19.04.202</w:t>
            </w:r>
            <w:r w:rsidR="00202591"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4189" w:type="dxa"/>
            <w:tcBorders>
              <w:top w:val="single" w:sz="6" w:space="0" w:color="000000"/>
            </w:tcBorders>
          </w:tcPr>
          <w:p w14:paraId="1E43E81D" w14:textId="77777777" w:rsidR="00C500DF" w:rsidRDefault="00026BFE">
            <w:pPr>
              <w:pStyle w:val="TableParagraph"/>
              <w:spacing w:before="18"/>
              <w:ind w:left="71" w:right="66"/>
              <w:rPr>
                <w:sz w:val="24"/>
              </w:rPr>
            </w:pPr>
            <w:r>
              <w:rPr>
                <w:sz w:val="24"/>
              </w:rPr>
              <w:t>Ден на безопасността на движението (игри в двора на детската градина - развлечение) по сгради</w:t>
            </w:r>
          </w:p>
        </w:tc>
        <w:tc>
          <w:tcPr>
            <w:tcW w:w="3212" w:type="dxa"/>
            <w:tcBorders>
              <w:top w:val="single" w:sz="6" w:space="0" w:color="000000"/>
            </w:tcBorders>
          </w:tcPr>
          <w:p w14:paraId="2E2C591C" w14:textId="77777777" w:rsidR="00C500DF" w:rsidRDefault="00026BFE">
            <w:pPr>
              <w:pStyle w:val="TableParagraph"/>
              <w:spacing w:before="42"/>
              <w:ind w:left="174" w:right="169"/>
              <w:rPr>
                <w:sz w:val="24"/>
              </w:rPr>
            </w:pPr>
            <w:r>
              <w:rPr>
                <w:sz w:val="24"/>
              </w:rPr>
              <w:t>Децата -</w:t>
            </w:r>
          </w:p>
        </w:tc>
        <w:tc>
          <w:tcPr>
            <w:tcW w:w="2489" w:type="dxa"/>
            <w:tcBorders>
              <w:top w:val="single" w:sz="6" w:space="0" w:color="000000"/>
            </w:tcBorders>
          </w:tcPr>
          <w:p w14:paraId="76633FF7" w14:textId="77777777" w:rsidR="00BB291C" w:rsidRDefault="00BB291C">
            <w:pPr>
              <w:pStyle w:val="TableParagraph"/>
              <w:spacing w:before="42" w:line="261" w:lineRule="auto"/>
              <w:ind w:left="765" w:right="468" w:hanging="269"/>
              <w:jc w:val="left"/>
              <w:rPr>
                <w:sz w:val="24"/>
              </w:rPr>
            </w:pPr>
            <w:r>
              <w:rPr>
                <w:sz w:val="24"/>
              </w:rPr>
              <w:t>Т.Иванова</w:t>
            </w:r>
          </w:p>
          <w:p w14:paraId="5899DACB" w14:textId="77777777" w:rsidR="00C500DF" w:rsidRPr="00BB291C" w:rsidRDefault="00BB291C" w:rsidP="00BB291C">
            <w:r>
              <w:t xml:space="preserve">     Л.Миронова</w:t>
            </w:r>
          </w:p>
        </w:tc>
      </w:tr>
    </w:tbl>
    <w:p w14:paraId="34EE2F1C" w14:textId="77777777" w:rsidR="00C500DF" w:rsidRDefault="00C500DF">
      <w:pPr>
        <w:pStyle w:val="a3"/>
        <w:spacing w:before="8"/>
        <w:rPr>
          <w:b/>
          <w:sz w:val="19"/>
        </w:rPr>
      </w:pPr>
    </w:p>
    <w:p w14:paraId="30921F50" w14:textId="77777777" w:rsidR="00C500DF" w:rsidRDefault="00026BFE">
      <w:pPr>
        <w:pStyle w:val="a3"/>
        <w:spacing w:before="90"/>
        <w:ind w:left="625"/>
      </w:pPr>
      <w:r>
        <w:t>Бележки по изпълнението на плана:</w:t>
      </w:r>
    </w:p>
    <w:p w14:paraId="70C8073E" w14:textId="77777777" w:rsidR="00C500DF" w:rsidRDefault="00026BFE">
      <w:pPr>
        <w:pStyle w:val="a5"/>
        <w:numPr>
          <w:ilvl w:val="1"/>
          <w:numId w:val="3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Копие от плана се предоставя в електронен вариант на персонала на</w:t>
      </w:r>
      <w:r>
        <w:rPr>
          <w:spacing w:val="-10"/>
          <w:sz w:val="24"/>
        </w:rPr>
        <w:t xml:space="preserve"> </w:t>
      </w:r>
      <w:r>
        <w:rPr>
          <w:sz w:val="24"/>
        </w:rPr>
        <w:t>ДГ.</w:t>
      </w:r>
    </w:p>
    <w:p w14:paraId="44CAC4CB" w14:textId="77777777" w:rsidR="00C500DF" w:rsidRDefault="00026BFE">
      <w:pPr>
        <w:pStyle w:val="a5"/>
        <w:numPr>
          <w:ilvl w:val="1"/>
          <w:numId w:val="3"/>
        </w:numPr>
        <w:tabs>
          <w:tab w:val="left" w:pos="1345"/>
          <w:tab w:val="left" w:pos="1346"/>
        </w:tabs>
        <w:spacing w:before="6" w:line="259" w:lineRule="auto"/>
        <w:ind w:right="129"/>
        <w:rPr>
          <w:sz w:val="24"/>
        </w:rPr>
      </w:pPr>
      <w:r>
        <w:rPr>
          <w:sz w:val="24"/>
        </w:rPr>
        <w:t>За всяка дейност комисията по БДП отправя покана за участниците и с помощта на учителите на групите организира подходяща среда за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реализиране.</w:t>
      </w:r>
    </w:p>
    <w:p w14:paraId="31EC6F8C" w14:textId="77777777" w:rsidR="00C500DF" w:rsidRDefault="00026BFE">
      <w:pPr>
        <w:pStyle w:val="a5"/>
        <w:numPr>
          <w:ilvl w:val="1"/>
          <w:numId w:val="3"/>
        </w:numPr>
        <w:tabs>
          <w:tab w:val="left" w:pos="1345"/>
          <w:tab w:val="left" w:pos="1346"/>
        </w:tabs>
        <w:spacing w:line="279" w:lineRule="exact"/>
        <w:rPr>
          <w:sz w:val="24"/>
        </w:rPr>
      </w:pPr>
      <w:r>
        <w:rPr>
          <w:sz w:val="24"/>
        </w:rPr>
        <w:t>Планът може да бъде актуализиран 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необходимост.</w:t>
      </w:r>
    </w:p>
    <w:p w14:paraId="5680127E" w14:textId="77777777" w:rsidR="00C500DF" w:rsidRDefault="00026BFE">
      <w:pPr>
        <w:pStyle w:val="a5"/>
        <w:numPr>
          <w:ilvl w:val="1"/>
          <w:numId w:val="3"/>
        </w:numPr>
        <w:tabs>
          <w:tab w:val="left" w:pos="1345"/>
          <w:tab w:val="left" w:pos="1346"/>
        </w:tabs>
        <w:spacing w:before="6"/>
        <w:rPr>
          <w:sz w:val="24"/>
        </w:rPr>
      </w:pPr>
      <w:r>
        <w:rPr>
          <w:sz w:val="24"/>
        </w:rPr>
        <w:t>Контрол по изпълнението на плана осъществява директора на детс</w:t>
      </w:r>
      <w:r w:rsidR="00BB291C">
        <w:rPr>
          <w:sz w:val="24"/>
        </w:rPr>
        <w:t>ката градина и РУО-Монтана</w:t>
      </w:r>
    </w:p>
    <w:sectPr w:rsidR="00C500DF">
      <w:pgSz w:w="16840" w:h="11910" w:orient="landscape"/>
      <w:pgMar w:top="1100" w:right="1240" w:bottom="1380" w:left="1880" w:header="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FBA82" w14:textId="77777777" w:rsidR="008F0D07" w:rsidRDefault="008F0D07">
      <w:r>
        <w:separator/>
      </w:r>
    </w:p>
  </w:endnote>
  <w:endnote w:type="continuationSeparator" w:id="0">
    <w:p w14:paraId="10A142A5" w14:textId="77777777" w:rsidR="008F0D07" w:rsidRDefault="008F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hancery Uralic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5D7C2" w14:textId="252BFCA2" w:rsidR="00C500DF" w:rsidRDefault="000E181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67488" behindDoc="1" locked="0" layoutInCell="1" allowOverlap="1" wp14:anchorId="3D93746C" wp14:editId="2201411F">
              <wp:simplePos x="0" y="0"/>
              <wp:positionH relativeFrom="page">
                <wp:posOffset>1271270</wp:posOffset>
              </wp:positionH>
              <wp:positionV relativeFrom="page">
                <wp:posOffset>6673215</wp:posOffset>
              </wp:positionV>
              <wp:extent cx="8627110" cy="262255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627110" cy="262255"/>
                      </a:xfrm>
                      <a:custGeom>
                        <a:avLst/>
                        <a:gdLst>
                          <a:gd name="T0" fmla="+- 0 3389 2002"/>
                          <a:gd name="T1" fmla="*/ T0 w 13586"/>
                          <a:gd name="T2" fmla="+- 0 10509 10509"/>
                          <a:gd name="T3" fmla="*/ 10509 h 413"/>
                          <a:gd name="T4" fmla="+- 0 2002 2002"/>
                          <a:gd name="T5" fmla="*/ T4 w 13586"/>
                          <a:gd name="T6" fmla="+- 0 10509 10509"/>
                          <a:gd name="T7" fmla="*/ 10509 h 413"/>
                          <a:gd name="T8" fmla="+- 0 2002 2002"/>
                          <a:gd name="T9" fmla="*/ T8 w 13586"/>
                          <a:gd name="T10" fmla="+- 0 10552 10509"/>
                          <a:gd name="T11" fmla="*/ 10552 h 413"/>
                          <a:gd name="T12" fmla="+- 0 3389 2002"/>
                          <a:gd name="T13" fmla="*/ T12 w 13586"/>
                          <a:gd name="T14" fmla="+- 0 10552 10509"/>
                          <a:gd name="T15" fmla="*/ 10552 h 413"/>
                          <a:gd name="T16" fmla="+- 0 3389 2002"/>
                          <a:gd name="T17" fmla="*/ T16 w 13586"/>
                          <a:gd name="T18" fmla="+- 0 10509 10509"/>
                          <a:gd name="T19" fmla="*/ 10509 h 413"/>
                          <a:gd name="T20" fmla="+- 0 15588 2002"/>
                          <a:gd name="T21" fmla="*/ T20 w 13586"/>
                          <a:gd name="T22" fmla="+- 0 10509 10509"/>
                          <a:gd name="T23" fmla="*/ 10509 h 413"/>
                          <a:gd name="T24" fmla="+- 0 3432 2002"/>
                          <a:gd name="T25" fmla="*/ T24 w 13586"/>
                          <a:gd name="T26" fmla="+- 0 10509 10509"/>
                          <a:gd name="T27" fmla="*/ 10509 h 413"/>
                          <a:gd name="T28" fmla="+- 0 3389 2002"/>
                          <a:gd name="T29" fmla="*/ T28 w 13586"/>
                          <a:gd name="T30" fmla="+- 0 10509 10509"/>
                          <a:gd name="T31" fmla="*/ 10509 h 413"/>
                          <a:gd name="T32" fmla="+- 0 3389 2002"/>
                          <a:gd name="T33" fmla="*/ T32 w 13586"/>
                          <a:gd name="T34" fmla="+- 0 10922 10509"/>
                          <a:gd name="T35" fmla="*/ 10922 h 413"/>
                          <a:gd name="T36" fmla="+- 0 3432 2002"/>
                          <a:gd name="T37" fmla="*/ T36 w 13586"/>
                          <a:gd name="T38" fmla="+- 0 10922 10509"/>
                          <a:gd name="T39" fmla="*/ 10922 h 413"/>
                          <a:gd name="T40" fmla="+- 0 3432 2002"/>
                          <a:gd name="T41" fmla="*/ T40 w 13586"/>
                          <a:gd name="T42" fmla="+- 0 10552 10509"/>
                          <a:gd name="T43" fmla="*/ 10552 h 413"/>
                          <a:gd name="T44" fmla="+- 0 15588 2002"/>
                          <a:gd name="T45" fmla="*/ T44 w 13586"/>
                          <a:gd name="T46" fmla="+- 0 10552 10509"/>
                          <a:gd name="T47" fmla="*/ 10552 h 413"/>
                          <a:gd name="T48" fmla="+- 0 15588 2002"/>
                          <a:gd name="T49" fmla="*/ T48 w 13586"/>
                          <a:gd name="T50" fmla="+- 0 10509 10509"/>
                          <a:gd name="T51" fmla="*/ 10509 h 41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</a:cxnLst>
                        <a:rect l="0" t="0" r="r" b="b"/>
                        <a:pathLst>
                          <a:path w="13586" h="413">
                            <a:moveTo>
                              <a:pt x="1387" y="0"/>
                            </a:moveTo>
                            <a:lnTo>
                              <a:pt x="0" y="0"/>
                            </a:lnTo>
                            <a:lnTo>
                              <a:pt x="0" y="43"/>
                            </a:lnTo>
                            <a:lnTo>
                              <a:pt x="1387" y="43"/>
                            </a:lnTo>
                            <a:lnTo>
                              <a:pt x="1387" y="0"/>
                            </a:lnTo>
                            <a:close/>
                            <a:moveTo>
                              <a:pt x="13586" y="0"/>
                            </a:moveTo>
                            <a:lnTo>
                              <a:pt x="1430" y="0"/>
                            </a:lnTo>
                            <a:lnTo>
                              <a:pt x="1387" y="0"/>
                            </a:lnTo>
                            <a:lnTo>
                              <a:pt x="1387" y="413"/>
                            </a:lnTo>
                            <a:lnTo>
                              <a:pt x="1430" y="413"/>
                            </a:lnTo>
                            <a:lnTo>
                              <a:pt x="1430" y="43"/>
                            </a:lnTo>
                            <a:lnTo>
                              <a:pt x="13586" y="43"/>
                            </a:lnTo>
                            <a:lnTo>
                              <a:pt x="13586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37AE0" id="AutoShape 2" o:spid="_x0000_s1026" style="position:absolute;margin-left:100.1pt;margin-top:525.45pt;width:679.3pt;height:20.65pt;z-index:-161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586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" path="m1387,l,,,43r1387,l1387,xm13586,l1430,r-43,l1387,413r43,l1430,43r12156,l13586,xe" fillcolor="gray" stroked="f">
              <v:path arrowok="t" o:connecttype="custom" o:connectlocs="880745,6673215;0,6673215;0,6700520;880745,6700520;880745,6673215;8627110,6673215;908050,6673215;880745,6673215;880745,6935470;908050,6935470;908050,6700520;8627110,6700520;8627110,6673215" o:connectangles="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68000" behindDoc="1" locked="0" layoutInCell="1" allowOverlap="1" wp14:anchorId="5CE625E1" wp14:editId="4069C0F0">
              <wp:simplePos x="0" y="0"/>
              <wp:positionH relativeFrom="page">
                <wp:posOffset>1833880</wp:posOffset>
              </wp:positionH>
              <wp:positionV relativeFrom="page">
                <wp:posOffset>6693535</wp:posOffset>
              </wp:positionV>
              <wp:extent cx="302260" cy="2520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26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D33F55" w14:textId="77777777" w:rsidR="00C500DF" w:rsidRDefault="00026BFE">
                          <w:pPr>
                            <w:spacing w:before="9"/>
                            <w:ind w:left="6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4F81BC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D99">
                            <w:rPr>
                              <w:rFonts w:ascii="Arial"/>
                              <w:b/>
                              <w:noProof/>
                              <w:color w:val="4F81BC"/>
                              <w:sz w:val="3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E625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44.4pt;margin-top:527.05pt;width:23.8pt;height:19.85pt;z-index:-1614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" filled="f" stroked="f">
              <v:textbox inset="0,0,0,0">
                <w:txbxContent>
                  <w:p w14:paraId="00D33F55" w14:textId="77777777" w:rsidR="00C500DF" w:rsidRDefault="00026BFE">
                    <w:pPr>
                      <w:spacing w:before="9"/>
                      <w:ind w:left="60"/>
                      <w:rPr>
                        <w:rFonts w:ascii="Arial"/>
                        <w:b/>
                        <w:sz w:val="32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color w:val="4F81BC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D99">
                      <w:rPr>
                        <w:rFonts w:ascii="Arial"/>
                        <w:b/>
                        <w:noProof/>
                        <w:color w:val="4F81BC"/>
                        <w:sz w:val="3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6B16B" w14:textId="77777777" w:rsidR="008F0D07" w:rsidRDefault="008F0D07">
      <w:r>
        <w:separator/>
      </w:r>
    </w:p>
  </w:footnote>
  <w:footnote w:type="continuationSeparator" w:id="0">
    <w:p w14:paraId="69A7FB67" w14:textId="77777777" w:rsidR="008F0D07" w:rsidRDefault="008F0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721"/>
    <w:multiLevelType w:val="hybridMultilevel"/>
    <w:tmpl w:val="BB24F99C"/>
    <w:lvl w:ilvl="0" w:tplc="90F47FE4">
      <w:start w:val="1"/>
      <w:numFmt w:val="decimal"/>
      <w:lvlText w:val="%1."/>
      <w:lvlJc w:val="left"/>
      <w:pPr>
        <w:ind w:left="866" w:hanging="24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bg-BG" w:eastAsia="en-US" w:bidi="ar-SA"/>
      </w:rPr>
    </w:lvl>
    <w:lvl w:ilvl="1" w:tplc="CD3CFCE4">
      <w:numFmt w:val="bullet"/>
      <w:lvlText w:val=""/>
      <w:lvlJc w:val="left"/>
      <w:pPr>
        <w:ind w:left="13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6D5E45B8">
      <w:numFmt w:val="bullet"/>
      <w:lvlText w:val="•"/>
      <w:lvlJc w:val="left"/>
      <w:pPr>
        <w:ind w:left="2715" w:hanging="360"/>
      </w:pPr>
      <w:rPr>
        <w:rFonts w:hint="default"/>
        <w:lang w:val="bg-BG" w:eastAsia="en-US" w:bidi="ar-SA"/>
      </w:rPr>
    </w:lvl>
    <w:lvl w:ilvl="3" w:tplc="100E369E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4" w:tplc="CBB2E966">
      <w:numFmt w:val="bullet"/>
      <w:lvlText w:val="•"/>
      <w:lvlJc w:val="left"/>
      <w:pPr>
        <w:ind w:left="5466" w:hanging="360"/>
      </w:pPr>
      <w:rPr>
        <w:rFonts w:hint="default"/>
        <w:lang w:val="bg-BG" w:eastAsia="en-US" w:bidi="ar-SA"/>
      </w:rPr>
    </w:lvl>
    <w:lvl w:ilvl="5" w:tplc="787481FA">
      <w:numFmt w:val="bullet"/>
      <w:lvlText w:val="•"/>
      <w:lvlJc w:val="left"/>
      <w:pPr>
        <w:ind w:left="6841" w:hanging="360"/>
      </w:pPr>
      <w:rPr>
        <w:rFonts w:hint="default"/>
        <w:lang w:val="bg-BG" w:eastAsia="en-US" w:bidi="ar-SA"/>
      </w:rPr>
    </w:lvl>
    <w:lvl w:ilvl="6" w:tplc="CFC0894C">
      <w:numFmt w:val="bullet"/>
      <w:lvlText w:val="•"/>
      <w:lvlJc w:val="left"/>
      <w:pPr>
        <w:ind w:left="8216" w:hanging="360"/>
      </w:pPr>
      <w:rPr>
        <w:rFonts w:hint="default"/>
        <w:lang w:val="bg-BG" w:eastAsia="en-US" w:bidi="ar-SA"/>
      </w:rPr>
    </w:lvl>
    <w:lvl w:ilvl="7" w:tplc="98CAE9D6">
      <w:numFmt w:val="bullet"/>
      <w:lvlText w:val="•"/>
      <w:lvlJc w:val="left"/>
      <w:pPr>
        <w:ind w:left="9592" w:hanging="360"/>
      </w:pPr>
      <w:rPr>
        <w:rFonts w:hint="default"/>
        <w:lang w:val="bg-BG" w:eastAsia="en-US" w:bidi="ar-SA"/>
      </w:rPr>
    </w:lvl>
    <w:lvl w:ilvl="8" w:tplc="4A201E6A">
      <w:numFmt w:val="bullet"/>
      <w:lvlText w:val="•"/>
      <w:lvlJc w:val="left"/>
      <w:pPr>
        <w:ind w:left="10967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11D6641"/>
    <w:multiLevelType w:val="hybridMultilevel"/>
    <w:tmpl w:val="3D1A87DA"/>
    <w:lvl w:ilvl="0" w:tplc="523880DC">
      <w:numFmt w:val="bullet"/>
      <w:lvlText w:val=""/>
      <w:lvlJc w:val="left"/>
      <w:pPr>
        <w:ind w:left="930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en-US" w:bidi="ar-SA"/>
      </w:rPr>
    </w:lvl>
    <w:lvl w:ilvl="1" w:tplc="E89C3328">
      <w:numFmt w:val="bullet"/>
      <w:lvlText w:val="•"/>
      <w:lvlJc w:val="left"/>
      <w:pPr>
        <w:ind w:left="1549" w:hanging="360"/>
      </w:pPr>
      <w:rPr>
        <w:rFonts w:hint="default"/>
        <w:lang w:val="bg-BG" w:eastAsia="en-US" w:bidi="ar-SA"/>
      </w:rPr>
    </w:lvl>
    <w:lvl w:ilvl="2" w:tplc="D688CB14">
      <w:numFmt w:val="bullet"/>
      <w:lvlText w:val="•"/>
      <w:lvlJc w:val="left"/>
      <w:pPr>
        <w:ind w:left="2158" w:hanging="360"/>
      </w:pPr>
      <w:rPr>
        <w:rFonts w:hint="default"/>
        <w:lang w:val="bg-BG" w:eastAsia="en-US" w:bidi="ar-SA"/>
      </w:rPr>
    </w:lvl>
    <w:lvl w:ilvl="3" w:tplc="36D03872">
      <w:numFmt w:val="bullet"/>
      <w:lvlText w:val="•"/>
      <w:lvlJc w:val="left"/>
      <w:pPr>
        <w:ind w:left="2767" w:hanging="360"/>
      </w:pPr>
      <w:rPr>
        <w:rFonts w:hint="default"/>
        <w:lang w:val="bg-BG" w:eastAsia="en-US" w:bidi="ar-SA"/>
      </w:rPr>
    </w:lvl>
    <w:lvl w:ilvl="4" w:tplc="DCB0EECC">
      <w:numFmt w:val="bullet"/>
      <w:lvlText w:val="•"/>
      <w:lvlJc w:val="left"/>
      <w:pPr>
        <w:ind w:left="3377" w:hanging="360"/>
      </w:pPr>
      <w:rPr>
        <w:rFonts w:hint="default"/>
        <w:lang w:val="bg-BG" w:eastAsia="en-US" w:bidi="ar-SA"/>
      </w:rPr>
    </w:lvl>
    <w:lvl w:ilvl="5" w:tplc="9140F068">
      <w:numFmt w:val="bullet"/>
      <w:lvlText w:val="•"/>
      <w:lvlJc w:val="left"/>
      <w:pPr>
        <w:ind w:left="3986" w:hanging="360"/>
      </w:pPr>
      <w:rPr>
        <w:rFonts w:hint="default"/>
        <w:lang w:val="bg-BG" w:eastAsia="en-US" w:bidi="ar-SA"/>
      </w:rPr>
    </w:lvl>
    <w:lvl w:ilvl="6" w:tplc="8A0C6978">
      <w:numFmt w:val="bullet"/>
      <w:lvlText w:val="•"/>
      <w:lvlJc w:val="left"/>
      <w:pPr>
        <w:ind w:left="4595" w:hanging="360"/>
      </w:pPr>
      <w:rPr>
        <w:rFonts w:hint="default"/>
        <w:lang w:val="bg-BG" w:eastAsia="en-US" w:bidi="ar-SA"/>
      </w:rPr>
    </w:lvl>
    <w:lvl w:ilvl="7" w:tplc="902C72B8">
      <w:numFmt w:val="bullet"/>
      <w:lvlText w:val="•"/>
      <w:lvlJc w:val="left"/>
      <w:pPr>
        <w:ind w:left="5204" w:hanging="360"/>
      </w:pPr>
      <w:rPr>
        <w:rFonts w:hint="default"/>
        <w:lang w:val="bg-BG" w:eastAsia="en-US" w:bidi="ar-SA"/>
      </w:rPr>
    </w:lvl>
    <w:lvl w:ilvl="8" w:tplc="679AFF88">
      <w:numFmt w:val="bullet"/>
      <w:lvlText w:val="•"/>
      <w:lvlJc w:val="left"/>
      <w:pPr>
        <w:ind w:left="5814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13CB0185"/>
    <w:multiLevelType w:val="hybridMultilevel"/>
    <w:tmpl w:val="19D68930"/>
    <w:lvl w:ilvl="0" w:tplc="5DD40174">
      <w:start w:val="1"/>
      <w:numFmt w:val="decimal"/>
      <w:lvlText w:val="%1."/>
      <w:lvlJc w:val="left"/>
      <w:pPr>
        <w:ind w:left="950" w:hanging="324"/>
        <w:jc w:val="left"/>
      </w:pPr>
      <w:rPr>
        <w:rFonts w:hint="default"/>
        <w:b/>
        <w:bCs/>
        <w:i/>
        <w:spacing w:val="-2"/>
        <w:w w:val="100"/>
        <w:lang w:val="bg-BG" w:eastAsia="en-US" w:bidi="ar-SA"/>
      </w:rPr>
    </w:lvl>
    <w:lvl w:ilvl="1" w:tplc="37AC2D9C">
      <w:numFmt w:val="bullet"/>
      <w:lvlText w:val=""/>
      <w:lvlJc w:val="left"/>
      <w:pPr>
        <w:ind w:left="13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2A08BB78">
      <w:numFmt w:val="bullet"/>
      <w:lvlText w:val="•"/>
      <w:lvlJc w:val="left"/>
      <w:pPr>
        <w:ind w:left="2715" w:hanging="360"/>
      </w:pPr>
      <w:rPr>
        <w:rFonts w:hint="default"/>
        <w:lang w:val="bg-BG" w:eastAsia="en-US" w:bidi="ar-SA"/>
      </w:rPr>
    </w:lvl>
    <w:lvl w:ilvl="3" w:tplc="71DA3F0A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4" w:tplc="E320E456">
      <w:numFmt w:val="bullet"/>
      <w:lvlText w:val="•"/>
      <w:lvlJc w:val="left"/>
      <w:pPr>
        <w:ind w:left="5466" w:hanging="360"/>
      </w:pPr>
      <w:rPr>
        <w:rFonts w:hint="default"/>
        <w:lang w:val="bg-BG" w:eastAsia="en-US" w:bidi="ar-SA"/>
      </w:rPr>
    </w:lvl>
    <w:lvl w:ilvl="5" w:tplc="3B30F378">
      <w:numFmt w:val="bullet"/>
      <w:lvlText w:val="•"/>
      <w:lvlJc w:val="left"/>
      <w:pPr>
        <w:ind w:left="6841" w:hanging="360"/>
      </w:pPr>
      <w:rPr>
        <w:rFonts w:hint="default"/>
        <w:lang w:val="bg-BG" w:eastAsia="en-US" w:bidi="ar-SA"/>
      </w:rPr>
    </w:lvl>
    <w:lvl w:ilvl="6" w:tplc="F6E2DEA2">
      <w:numFmt w:val="bullet"/>
      <w:lvlText w:val="•"/>
      <w:lvlJc w:val="left"/>
      <w:pPr>
        <w:ind w:left="8216" w:hanging="360"/>
      </w:pPr>
      <w:rPr>
        <w:rFonts w:hint="default"/>
        <w:lang w:val="bg-BG" w:eastAsia="en-US" w:bidi="ar-SA"/>
      </w:rPr>
    </w:lvl>
    <w:lvl w:ilvl="7" w:tplc="97C62824">
      <w:numFmt w:val="bullet"/>
      <w:lvlText w:val="•"/>
      <w:lvlJc w:val="left"/>
      <w:pPr>
        <w:ind w:left="9592" w:hanging="360"/>
      </w:pPr>
      <w:rPr>
        <w:rFonts w:hint="default"/>
        <w:lang w:val="bg-BG" w:eastAsia="en-US" w:bidi="ar-SA"/>
      </w:rPr>
    </w:lvl>
    <w:lvl w:ilvl="8" w:tplc="418883D8">
      <w:numFmt w:val="bullet"/>
      <w:lvlText w:val="•"/>
      <w:lvlJc w:val="left"/>
      <w:pPr>
        <w:ind w:left="10967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236755E8"/>
    <w:multiLevelType w:val="hybridMultilevel"/>
    <w:tmpl w:val="CEC040FE"/>
    <w:lvl w:ilvl="0" w:tplc="A62A4D0A">
      <w:numFmt w:val="bullet"/>
      <w:lvlText w:val=""/>
      <w:lvlJc w:val="left"/>
      <w:pPr>
        <w:ind w:left="74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206E1FA">
      <w:numFmt w:val="bullet"/>
      <w:lvlText w:val="•"/>
      <w:lvlJc w:val="left"/>
      <w:pPr>
        <w:ind w:left="1019" w:hanging="360"/>
      </w:pPr>
      <w:rPr>
        <w:rFonts w:hint="default"/>
        <w:lang w:val="bg-BG" w:eastAsia="en-US" w:bidi="ar-SA"/>
      </w:rPr>
    </w:lvl>
    <w:lvl w:ilvl="2" w:tplc="E7A078D2">
      <w:numFmt w:val="bullet"/>
      <w:lvlText w:val="•"/>
      <w:lvlJc w:val="left"/>
      <w:pPr>
        <w:ind w:left="1299" w:hanging="360"/>
      </w:pPr>
      <w:rPr>
        <w:rFonts w:hint="default"/>
        <w:lang w:val="bg-BG" w:eastAsia="en-US" w:bidi="ar-SA"/>
      </w:rPr>
    </w:lvl>
    <w:lvl w:ilvl="3" w:tplc="9F9807DC">
      <w:numFmt w:val="bullet"/>
      <w:lvlText w:val="•"/>
      <w:lvlJc w:val="left"/>
      <w:pPr>
        <w:ind w:left="1578" w:hanging="360"/>
      </w:pPr>
      <w:rPr>
        <w:rFonts w:hint="default"/>
        <w:lang w:val="bg-BG" w:eastAsia="en-US" w:bidi="ar-SA"/>
      </w:rPr>
    </w:lvl>
    <w:lvl w:ilvl="4" w:tplc="F962AF28">
      <w:numFmt w:val="bullet"/>
      <w:lvlText w:val="•"/>
      <w:lvlJc w:val="left"/>
      <w:pPr>
        <w:ind w:left="1858" w:hanging="360"/>
      </w:pPr>
      <w:rPr>
        <w:rFonts w:hint="default"/>
        <w:lang w:val="bg-BG" w:eastAsia="en-US" w:bidi="ar-SA"/>
      </w:rPr>
    </w:lvl>
    <w:lvl w:ilvl="5" w:tplc="118ED61C">
      <w:numFmt w:val="bullet"/>
      <w:lvlText w:val="•"/>
      <w:lvlJc w:val="left"/>
      <w:pPr>
        <w:ind w:left="2137" w:hanging="360"/>
      </w:pPr>
      <w:rPr>
        <w:rFonts w:hint="default"/>
        <w:lang w:val="bg-BG" w:eastAsia="en-US" w:bidi="ar-SA"/>
      </w:rPr>
    </w:lvl>
    <w:lvl w:ilvl="6" w:tplc="ADECE7E8">
      <w:numFmt w:val="bullet"/>
      <w:lvlText w:val="•"/>
      <w:lvlJc w:val="left"/>
      <w:pPr>
        <w:ind w:left="2417" w:hanging="360"/>
      </w:pPr>
      <w:rPr>
        <w:rFonts w:hint="default"/>
        <w:lang w:val="bg-BG" w:eastAsia="en-US" w:bidi="ar-SA"/>
      </w:rPr>
    </w:lvl>
    <w:lvl w:ilvl="7" w:tplc="6308A782">
      <w:numFmt w:val="bullet"/>
      <w:lvlText w:val="•"/>
      <w:lvlJc w:val="left"/>
      <w:pPr>
        <w:ind w:left="2696" w:hanging="360"/>
      </w:pPr>
      <w:rPr>
        <w:rFonts w:hint="default"/>
        <w:lang w:val="bg-BG" w:eastAsia="en-US" w:bidi="ar-SA"/>
      </w:rPr>
    </w:lvl>
    <w:lvl w:ilvl="8" w:tplc="B8225F1A">
      <w:numFmt w:val="bullet"/>
      <w:lvlText w:val="•"/>
      <w:lvlJc w:val="left"/>
      <w:pPr>
        <w:ind w:left="2976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3AA64346"/>
    <w:multiLevelType w:val="hybridMultilevel"/>
    <w:tmpl w:val="311A3D10"/>
    <w:lvl w:ilvl="0" w:tplc="E91C588C">
      <w:numFmt w:val="bullet"/>
      <w:lvlText w:val=""/>
      <w:lvlJc w:val="left"/>
      <w:pPr>
        <w:ind w:left="834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en-US" w:bidi="ar-SA"/>
      </w:rPr>
    </w:lvl>
    <w:lvl w:ilvl="1" w:tplc="764EF6F0">
      <w:numFmt w:val="bullet"/>
      <w:lvlText w:val="•"/>
      <w:lvlJc w:val="left"/>
      <w:pPr>
        <w:ind w:left="1293" w:hanging="360"/>
      </w:pPr>
      <w:rPr>
        <w:rFonts w:hint="default"/>
        <w:lang w:val="bg-BG" w:eastAsia="en-US" w:bidi="ar-SA"/>
      </w:rPr>
    </w:lvl>
    <w:lvl w:ilvl="2" w:tplc="F4A036C4">
      <w:numFmt w:val="bullet"/>
      <w:lvlText w:val="•"/>
      <w:lvlJc w:val="left"/>
      <w:pPr>
        <w:ind w:left="1747" w:hanging="360"/>
      </w:pPr>
      <w:rPr>
        <w:rFonts w:hint="default"/>
        <w:lang w:val="bg-BG" w:eastAsia="en-US" w:bidi="ar-SA"/>
      </w:rPr>
    </w:lvl>
    <w:lvl w:ilvl="3" w:tplc="70CCB1D0">
      <w:numFmt w:val="bullet"/>
      <w:lvlText w:val="•"/>
      <w:lvlJc w:val="left"/>
      <w:pPr>
        <w:ind w:left="2201" w:hanging="360"/>
      </w:pPr>
      <w:rPr>
        <w:rFonts w:hint="default"/>
        <w:lang w:val="bg-BG" w:eastAsia="en-US" w:bidi="ar-SA"/>
      </w:rPr>
    </w:lvl>
    <w:lvl w:ilvl="4" w:tplc="FBFA6108">
      <w:numFmt w:val="bullet"/>
      <w:lvlText w:val="•"/>
      <w:lvlJc w:val="left"/>
      <w:pPr>
        <w:ind w:left="2655" w:hanging="360"/>
      </w:pPr>
      <w:rPr>
        <w:rFonts w:hint="default"/>
        <w:lang w:val="bg-BG" w:eastAsia="en-US" w:bidi="ar-SA"/>
      </w:rPr>
    </w:lvl>
    <w:lvl w:ilvl="5" w:tplc="EC7C1876">
      <w:numFmt w:val="bullet"/>
      <w:lvlText w:val="•"/>
      <w:lvlJc w:val="left"/>
      <w:pPr>
        <w:ind w:left="3109" w:hanging="360"/>
      </w:pPr>
      <w:rPr>
        <w:rFonts w:hint="default"/>
        <w:lang w:val="bg-BG" w:eastAsia="en-US" w:bidi="ar-SA"/>
      </w:rPr>
    </w:lvl>
    <w:lvl w:ilvl="6" w:tplc="CE146158">
      <w:numFmt w:val="bullet"/>
      <w:lvlText w:val="•"/>
      <w:lvlJc w:val="left"/>
      <w:pPr>
        <w:ind w:left="3563" w:hanging="360"/>
      </w:pPr>
      <w:rPr>
        <w:rFonts w:hint="default"/>
        <w:lang w:val="bg-BG" w:eastAsia="en-US" w:bidi="ar-SA"/>
      </w:rPr>
    </w:lvl>
    <w:lvl w:ilvl="7" w:tplc="F550BEF4">
      <w:numFmt w:val="bullet"/>
      <w:lvlText w:val="•"/>
      <w:lvlJc w:val="left"/>
      <w:pPr>
        <w:ind w:left="4016" w:hanging="360"/>
      </w:pPr>
      <w:rPr>
        <w:rFonts w:hint="default"/>
        <w:lang w:val="bg-BG" w:eastAsia="en-US" w:bidi="ar-SA"/>
      </w:rPr>
    </w:lvl>
    <w:lvl w:ilvl="8" w:tplc="4E3CC4D0">
      <w:numFmt w:val="bullet"/>
      <w:lvlText w:val="•"/>
      <w:lvlJc w:val="left"/>
      <w:pPr>
        <w:ind w:left="4470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4DD646BA"/>
    <w:multiLevelType w:val="hybridMultilevel"/>
    <w:tmpl w:val="06E4B850"/>
    <w:lvl w:ilvl="0" w:tplc="4FFABD54">
      <w:start w:val="2"/>
      <w:numFmt w:val="upperRoman"/>
      <w:lvlText w:val="%1."/>
      <w:lvlJc w:val="left"/>
      <w:pPr>
        <w:ind w:left="626" w:hanging="308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DADCECD0">
      <w:numFmt w:val="bullet"/>
      <w:lvlText w:val=""/>
      <w:lvlJc w:val="left"/>
      <w:pPr>
        <w:ind w:left="1082" w:hanging="58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88DCF8FC">
      <w:numFmt w:val="bullet"/>
      <w:lvlText w:val="•"/>
      <w:lvlJc w:val="left"/>
      <w:pPr>
        <w:ind w:left="2484" w:hanging="588"/>
      </w:pPr>
      <w:rPr>
        <w:rFonts w:hint="default"/>
        <w:lang w:val="bg-BG" w:eastAsia="en-US" w:bidi="ar-SA"/>
      </w:rPr>
    </w:lvl>
    <w:lvl w:ilvl="3" w:tplc="984C03AA">
      <w:numFmt w:val="bullet"/>
      <w:lvlText w:val="•"/>
      <w:lvlJc w:val="left"/>
      <w:pPr>
        <w:ind w:left="3888" w:hanging="588"/>
      </w:pPr>
      <w:rPr>
        <w:rFonts w:hint="default"/>
        <w:lang w:val="bg-BG" w:eastAsia="en-US" w:bidi="ar-SA"/>
      </w:rPr>
    </w:lvl>
    <w:lvl w:ilvl="4" w:tplc="06E83482">
      <w:numFmt w:val="bullet"/>
      <w:lvlText w:val="•"/>
      <w:lvlJc w:val="left"/>
      <w:pPr>
        <w:ind w:left="5292" w:hanging="588"/>
      </w:pPr>
      <w:rPr>
        <w:rFonts w:hint="default"/>
        <w:lang w:val="bg-BG" w:eastAsia="en-US" w:bidi="ar-SA"/>
      </w:rPr>
    </w:lvl>
    <w:lvl w:ilvl="5" w:tplc="A8ECFD0A">
      <w:numFmt w:val="bullet"/>
      <w:lvlText w:val="•"/>
      <w:lvlJc w:val="left"/>
      <w:pPr>
        <w:ind w:left="6697" w:hanging="588"/>
      </w:pPr>
      <w:rPr>
        <w:rFonts w:hint="default"/>
        <w:lang w:val="bg-BG" w:eastAsia="en-US" w:bidi="ar-SA"/>
      </w:rPr>
    </w:lvl>
    <w:lvl w:ilvl="6" w:tplc="00365926">
      <w:numFmt w:val="bullet"/>
      <w:lvlText w:val="•"/>
      <w:lvlJc w:val="left"/>
      <w:pPr>
        <w:ind w:left="8101" w:hanging="588"/>
      </w:pPr>
      <w:rPr>
        <w:rFonts w:hint="default"/>
        <w:lang w:val="bg-BG" w:eastAsia="en-US" w:bidi="ar-SA"/>
      </w:rPr>
    </w:lvl>
    <w:lvl w:ilvl="7" w:tplc="6246A510">
      <w:numFmt w:val="bullet"/>
      <w:lvlText w:val="•"/>
      <w:lvlJc w:val="left"/>
      <w:pPr>
        <w:ind w:left="9505" w:hanging="588"/>
      </w:pPr>
      <w:rPr>
        <w:rFonts w:hint="default"/>
        <w:lang w:val="bg-BG" w:eastAsia="en-US" w:bidi="ar-SA"/>
      </w:rPr>
    </w:lvl>
    <w:lvl w:ilvl="8" w:tplc="F77E3F54">
      <w:numFmt w:val="bullet"/>
      <w:lvlText w:val="•"/>
      <w:lvlJc w:val="left"/>
      <w:pPr>
        <w:ind w:left="10909" w:hanging="588"/>
      </w:pPr>
      <w:rPr>
        <w:rFonts w:hint="default"/>
        <w:lang w:val="bg-BG" w:eastAsia="en-US" w:bidi="ar-SA"/>
      </w:rPr>
    </w:lvl>
  </w:abstractNum>
  <w:abstractNum w:abstractNumId="6" w15:restartNumberingAfterBreak="0">
    <w:nsid w:val="554051CE"/>
    <w:multiLevelType w:val="hybridMultilevel"/>
    <w:tmpl w:val="07E091BA"/>
    <w:lvl w:ilvl="0" w:tplc="162018D8">
      <w:numFmt w:val="bullet"/>
      <w:lvlText w:val=""/>
      <w:lvlJc w:val="left"/>
      <w:pPr>
        <w:ind w:left="74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D127506">
      <w:numFmt w:val="bullet"/>
      <w:lvlText w:val="•"/>
      <w:lvlJc w:val="left"/>
      <w:pPr>
        <w:ind w:left="1019" w:hanging="360"/>
      </w:pPr>
      <w:rPr>
        <w:rFonts w:hint="default"/>
        <w:lang w:val="bg-BG" w:eastAsia="en-US" w:bidi="ar-SA"/>
      </w:rPr>
    </w:lvl>
    <w:lvl w:ilvl="2" w:tplc="C71276BE">
      <w:numFmt w:val="bullet"/>
      <w:lvlText w:val="•"/>
      <w:lvlJc w:val="left"/>
      <w:pPr>
        <w:ind w:left="1299" w:hanging="360"/>
      </w:pPr>
      <w:rPr>
        <w:rFonts w:hint="default"/>
        <w:lang w:val="bg-BG" w:eastAsia="en-US" w:bidi="ar-SA"/>
      </w:rPr>
    </w:lvl>
    <w:lvl w:ilvl="3" w:tplc="E3C23992">
      <w:numFmt w:val="bullet"/>
      <w:lvlText w:val="•"/>
      <w:lvlJc w:val="left"/>
      <w:pPr>
        <w:ind w:left="1578" w:hanging="360"/>
      </w:pPr>
      <w:rPr>
        <w:rFonts w:hint="default"/>
        <w:lang w:val="bg-BG" w:eastAsia="en-US" w:bidi="ar-SA"/>
      </w:rPr>
    </w:lvl>
    <w:lvl w:ilvl="4" w:tplc="ED3CCF72">
      <w:numFmt w:val="bullet"/>
      <w:lvlText w:val="•"/>
      <w:lvlJc w:val="left"/>
      <w:pPr>
        <w:ind w:left="1858" w:hanging="360"/>
      </w:pPr>
      <w:rPr>
        <w:rFonts w:hint="default"/>
        <w:lang w:val="bg-BG" w:eastAsia="en-US" w:bidi="ar-SA"/>
      </w:rPr>
    </w:lvl>
    <w:lvl w:ilvl="5" w:tplc="D3A88BD6">
      <w:numFmt w:val="bullet"/>
      <w:lvlText w:val="•"/>
      <w:lvlJc w:val="left"/>
      <w:pPr>
        <w:ind w:left="2137" w:hanging="360"/>
      </w:pPr>
      <w:rPr>
        <w:rFonts w:hint="default"/>
        <w:lang w:val="bg-BG" w:eastAsia="en-US" w:bidi="ar-SA"/>
      </w:rPr>
    </w:lvl>
    <w:lvl w:ilvl="6" w:tplc="2A6E1C36">
      <w:numFmt w:val="bullet"/>
      <w:lvlText w:val="•"/>
      <w:lvlJc w:val="left"/>
      <w:pPr>
        <w:ind w:left="2417" w:hanging="360"/>
      </w:pPr>
      <w:rPr>
        <w:rFonts w:hint="default"/>
        <w:lang w:val="bg-BG" w:eastAsia="en-US" w:bidi="ar-SA"/>
      </w:rPr>
    </w:lvl>
    <w:lvl w:ilvl="7" w:tplc="AF364BB4">
      <w:numFmt w:val="bullet"/>
      <w:lvlText w:val="•"/>
      <w:lvlJc w:val="left"/>
      <w:pPr>
        <w:ind w:left="2696" w:hanging="360"/>
      </w:pPr>
      <w:rPr>
        <w:rFonts w:hint="default"/>
        <w:lang w:val="bg-BG" w:eastAsia="en-US" w:bidi="ar-SA"/>
      </w:rPr>
    </w:lvl>
    <w:lvl w:ilvl="8" w:tplc="86C0EFD4">
      <w:numFmt w:val="bullet"/>
      <w:lvlText w:val="•"/>
      <w:lvlJc w:val="left"/>
      <w:pPr>
        <w:ind w:left="2976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7EEE4858"/>
    <w:multiLevelType w:val="hybridMultilevel"/>
    <w:tmpl w:val="5BA098D8"/>
    <w:lvl w:ilvl="0" w:tplc="FDC4DD56">
      <w:numFmt w:val="bullet"/>
      <w:lvlText w:val=""/>
      <w:lvlJc w:val="left"/>
      <w:pPr>
        <w:ind w:left="813" w:hanging="360"/>
      </w:pPr>
      <w:rPr>
        <w:rFonts w:ascii="Wingdings" w:eastAsia="Wingdings" w:hAnsi="Wingdings" w:cs="Wingdings" w:hint="default"/>
        <w:color w:val="444444"/>
        <w:w w:val="100"/>
        <w:sz w:val="24"/>
        <w:szCs w:val="24"/>
        <w:lang w:val="bg-BG" w:eastAsia="en-US" w:bidi="ar-SA"/>
      </w:rPr>
    </w:lvl>
    <w:lvl w:ilvl="1" w:tplc="DF94C020">
      <w:numFmt w:val="bullet"/>
      <w:lvlText w:val="•"/>
      <w:lvlJc w:val="left"/>
      <w:pPr>
        <w:ind w:left="1980" w:hanging="360"/>
      </w:pPr>
      <w:rPr>
        <w:rFonts w:hint="default"/>
        <w:lang w:val="bg-BG" w:eastAsia="en-US" w:bidi="ar-SA"/>
      </w:rPr>
    </w:lvl>
    <w:lvl w:ilvl="2" w:tplc="2D26769E">
      <w:numFmt w:val="bullet"/>
      <w:lvlText w:val="•"/>
      <w:lvlJc w:val="left"/>
      <w:pPr>
        <w:ind w:left="3141" w:hanging="360"/>
      </w:pPr>
      <w:rPr>
        <w:rFonts w:hint="default"/>
        <w:lang w:val="bg-BG" w:eastAsia="en-US" w:bidi="ar-SA"/>
      </w:rPr>
    </w:lvl>
    <w:lvl w:ilvl="3" w:tplc="E578E5F0">
      <w:numFmt w:val="bullet"/>
      <w:lvlText w:val="•"/>
      <w:lvlJc w:val="left"/>
      <w:pPr>
        <w:ind w:left="4301" w:hanging="360"/>
      </w:pPr>
      <w:rPr>
        <w:rFonts w:hint="default"/>
        <w:lang w:val="bg-BG" w:eastAsia="en-US" w:bidi="ar-SA"/>
      </w:rPr>
    </w:lvl>
    <w:lvl w:ilvl="4" w:tplc="CBD655B8">
      <w:numFmt w:val="bullet"/>
      <w:lvlText w:val="•"/>
      <w:lvlJc w:val="left"/>
      <w:pPr>
        <w:ind w:left="5462" w:hanging="360"/>
      </w:pPr>
      <w:rPr>
        <w:rFonts w:hint="default"/>
        <w:lang w:val="bg-BG" w:eastAsia="en-US" w:bidi="ar-SA"/>
      </w:rPr>
    </w:lvl>
    <w:lvl w:ilvl="5" w:tplc="F1784D02">
      <w:numFmt w:val="bullet"/>
      <w:lvlText w:val="•"/>
      <w:lvlJc w:val="left"/>
      <w:pPr>
        <w:ind w:left="6623" w:hanging="360"/>
      </w:pPr>
      <w:rPr>
        <w:rFonts w:hint="default"/>
        <w:lang w:val="bg-BG" w:eastAsia="en-US" w:bidi="ar-SA"/>
      </w:rPr>
    </w:lvl>
    <w:lvl w:ilvl="6" w:tplc="CC52014A">
      <w:numFmt w:val="bullet"/>
      <w:lvlText w:val="•"/>
      <w:lvlJc w:val="left"/>
      <w:pPr>
        <w:ind w:left="7783" w:hanging="360"/>
      </w:pPr>
      <w:rPr>
        <w:rFonts w:hint="default"/>
        <w:lang w:val="bg-BG" w:eastAsia="en-US" w:bidi="ar-SA"/>
      </w:rPr>
    </w:lvl>
    <w:lvl w:ilvl="7" w:tplc="B5A62698">
      <w:numFmt w:val="bullet"/>
      <w:lvlText w:val="•"/>
      <w:lvlJc w:val="left"/>
      <w:pPr>
        <w:ind w:left="8944" w:hanging="360"/>
      </w:pPr>
      <w:rPr>
        <w:rFonts w:hint="default"/>
        <w:lang w:val="bg-BG" w:eastAsia="en-US" w:bidi="ar-SA"/>
      </w:rPr>
    </w:lvl>
    <w:lvl w:ilvl="8" w:tplc="EB92DF20">
      <w:numFmt w:val="bullet"/>
      <w:lvlText w:val="•"/>
      <w:lvlJc w:val="left"/>
      <w:pPr>
        <w:ind w:left="10105" w:hanging="360"/>
      </w:pPr>
      <w:rPr>
        <w:rFonts w:hint="default"/>
        <w:lang w:val="bg-BG" w:eastAsia="en-US" w:bidi="ar-SA"/>
      </w:rPr>
    </w:lvl>
  </w:abstractNum>
  <w:num w:numId="1" w16cid:durableId="738525289">
    <w:abstractNumId w:val="6"/>
  </w:num>
  <w:num w:numId="2" w16cid:durableId="978074595">
    <w:abstractNumId w:val="3"/>
  </w:num>
  <w:num w:numId="3" w16cid:durableId="704252681">
    <w:abstractNumId w:val="0"/>
  </w:num>
  <w:num w:numId="4" w16cid:durableId="352073605">
    <w:abstractNumId w:val="2"/>
  </w:num>
  <w:num w:numId="5" w16cid:durableId="747388584">
    <w:abstractNumId w:val="5"/>
  </w:num>
  <w:num w:numId="6" w16cid:durableId="2084063715">
    <w:abstractNumId w:val="7"/>
  </w:num>
  <w:num w:numId="7" w16cid:durableId="1604072122">
    <w:abstractNumId w:val="4"/>
  </w:num>
  <w:num w:numId="8" w16cid:durableId="209850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DF"/>
    <w:rsid w:val="00010812"/>
    <w:rsid w:val="00026BFE"/>
    <w:rsid w:val="000E1819"/>
    <w:rsid w:val="001F4712"/>
    <w:rsid w:val="00202591"/>
    <w:rsid w:val="00331239"/>
    <w:rsid w:val="00486860"/>
    <w:rsid w:val="005113FA"/>
    <w:rsid w:val="008F0D07"/>
    <w:rsid w:val="00B60C44"/>
    <w:rsid w:val="00BB291C"/>
    <w:rsid w:val="00C500DF"/>
    <w:rsid w:val="00DB0D99"/>
    <w:rsid w:val="00E64FA5"/>
    <w:rsid w:val="00F6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3C7E9"/>
  <w15:docId w15:val="{2E82EDF7-A2D2-4DEB-8B09-37722933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90"/>
      <w:ind w:left="62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866" w:hanging="241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86"/>
      <w:ind w:left="3547" w:right="304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346" w:hanging="36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6">
    <w:name w:val="Hyperlink"/>
    <w:basedOn w:val="a0"/>
    <w:uiPriority w:val="99"/>
    <w:unhideWhenUsed/>
    <w:rsid w:val="00DB0D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dzslunce@abv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n.bg/bg/30)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on.bg/bg/3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n.bg/bg/3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2098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СТРАТЕГИЧЕСКИ   ПЛАН</vt:lpstr>
    </vt:vector>
  </TitlesOfParts>
  <Company/>
  <LinksUpToDate>false</LinksUpToDate>
  <CharactersWithSpaces>14035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СТРАТЕГИЧЕСКИ   ПЛАН</dc:title>
  <dc:creator>Tsanka Nencheva</dc:creator>
  <cp:lastModifiedBy>Tsvetan Petrov</cp:lastModifiedBy>
  <cp:revision>3</cp:revision>
  <dcterms:created xsi:type="dcterms:W3CDTF">2022-09-25T09:21:00Z</dcterms:created>
  <dcterms:modified xsi:type="dcterms:W3CDTF">2022-09-25T09:23:00Z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2021-03-24T00:00:00Z</vt:filetime>
  </property>
</Properties>
</file>